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D2358B" w14:textId="77777777" w:rsidR="00757655" w:rsidRDefault="00757655" w:rsidP="00757655">
      <w:pPr>
        <w:spacing w:before="2640" w:line="240" w:lineRule="auto"/>
        <w:ind w:firstLine="0"/>
        <w:contextualSpacing/>
        <w:jc w:val="center"/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</w:pPr>
      <w:r w:rsidRPr="00D167A9"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  <w:t>Additional files</w:t>
      </w:r>
    </w:p>
    <w:p w14:paraId="5C5CE2BF" w14:textId="77777777" w:rsidR="00757655" w:rsidRDefault="00757655" w:rsidP="00757655">
      <w:pPr>
        <w:spacing w:before="2640" w:line="240" w:lineRule="auto"/>
        <w:ind w:firstLine="0"/>
        <w:contextualSpacing/>
        <w:jc w:val="center"/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</w:pPr>
    </w:p>
    <w:p w14:paraId="72739DA3" w14:textId="77777777" w:rsidR="00757655" w:rsidRDefault="00757655" w:rsidP="00757655">
      <w:pPr>
        <w:spacing w:before="2640" w:line="240" w:lineRule="auto"/>
        <w:ind w:firstLine="0"/>
        <w:contextualSpacing/>
        <w:jc w:val="center"/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</w:pPr>
    </w:p>
    <w:p w14:paraId="587377C4" w14:textId="77777777" w:rsidR="00757655" w:rsidRPr="0067481C" w:rsidRDefault="00757655" w:rsidP="00757655">
      <w:pPr>
        <w:spacing w:before="2640" w:line="240" w:lineRule="auto"/>
        <w:ind w:firstLine="0"/>
        <w:contextualSpacing/>
        <w:jc w:val="center"/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</w:pPr>
      <w:r w:rsidRPr="0067481C">
        <w:rPr>
          <w:rFonts w:ascii="Times New Roman" w:eastAsia="Times New Roman" w:hAnsi="Times New Roman"/>
          <w:color w:val="auto"/>
          <w:spacing w:val="-10"/>
          <w:kern w:val="28"/>
          <w:sz w:val="144"/>
          <w:szCs w:val="144"/>
        </w:rPr>
        <w:br w:type="page"/>
      </w:r>
    </w:p>
    <w:tbl>
      <w:tblPr>
        <w:tblpPr w:leftFromText="180" w:rightFromText="180" w:bottomFromText="160" w:horzAnchor="margin" w:tblpXSpec="center" w:tblpY="1010"/>
        <w:tblW w:w="0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0"/>
        <w:gridCol w:w="2590"/>
        <w:gridCol w:w="2590"/>
      </w:tblGrid>
      <w:tr w:rsidR="00757655" w:rsidRPr="0067481C" w14:paraId="50B87DE6" w14:textId="77777777" w:rsidTr="00F34239">
        <w:trPr>
          <w:trHeight w:val="339"/>
        </w:trPr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C6764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lastRenderedPageBreak/>
              <w:t xml:space="preserve">Reactors 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B4D7C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SCOD before PTs (g/l)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C7313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SCOD after PTs  (g/l)</w:t>
            </w:r>
          </w:p>
        </w:tc>
      </w:tr>
      <w:tr w:rsidR="00757655" w:rsidRPr="0067481C" w14:paraId="1C5D5B01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2B5B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Control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C34E6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A2D1F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5.10</w:t>
            </w:r>
          </w:p>
        </w:tc>
      </w:tr>
      <w:tr w:rsidR="00757655" w:rsidRPr="0067481C" w14:paraId="4322C189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78F54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667C4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BBC28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8.75</w:t>
            </w:r>
          </w:p>
        </w:tc>
      </w:tr>
      <w:tr w:rsidR="00757655" w:rsidRPr="0067481C" w14:paraId="550098A5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676E5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01346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445F1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10.35</w:t>
            </w:r>
          </w:p>
        </w:tc>
      </w:tr>
      <w:tr w:rsidR="00757655" w:rsidRPr="0067481C" w14:paraId="2F361FE4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ECE0F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FEN1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004B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4243F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7.20</w:t>
            </w:r>
          </w:p>
        </w:tc>
      </w:tr>
      <w:tr w:rsidR="00757655" w:rsidRPr="0067481C" w14:paraId="6093C60C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723A6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3773B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5DDA7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11.32</w:t>
            </w:r>
          </w:p>
        </w:tc>
      </w:tr>
      <w:tr w:rsidR="00757655" w:rsidRPr="0067481C" w14:paraId="0C17440C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21B5F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FNA1+FEN1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F9FD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B51C9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12.95</w:t>
            </w:r>
          </w:p>
        </w:tc>
      </w:tr>
      <w:tr w:rsidR="00757655" w:rsidRPr="0067481C" w14:paraId="5A8D96DA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9A3CC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197B0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9176F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17.75</w:t>
            </w:r>
          </w:p>
        </w:tc>
      </w:tr>
      <w:tr w:rsidR="00757655" w:rsidRPr="0067481C" w14:paraId="4FE5F416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E1211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BEEE1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0721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16.80</w:t>
            </w:r>
          </w:p>
        </w:tc>
      </w:tr>
      <w:tr w:rsidR="00757655" w:rsidRPr="0067481C" w14:paraId="3CAF6283" w14:textId="77777777" w:rsidTr="00F34239">
        <w:trPr>
          <w:trHeight w:val="339"/>
        </w:trPr>
        <w:tc>
          <w:tcPr>
            <w:tcW w:w="2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1C31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FNA2+FEN1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60DB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3.92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80BF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13.21</w:t>
            </w:r>
          </w:p>
        </w:tc>
      </w:tr>
    </w:tbl>
    <w:p w14:paraId="2F631189" w14:textId="77777777" w:rsidR="00757655" w:rsidRPr="0067481C" w:rsidRDefault="00757655" w:rsidP="00757655">
      <w:pPr>
        <w:spacing w:after="160" w:line="256" w:lineRule="auto"/>
        <w:ind w:left="-680" w:right="-737"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t>Table 1-S. Soluble Chemical Oxygen Demand before and after pre-treatments (average of triplicate tests)</w:t>
      </w:r>
      <w:r w:rsidRPr="0067481C">
        <w:rPr>
          <w:rFonts w:ascii="Times New Roman" w:eastAsia="Calibri" w:hAnsi="Times New Roman"/>
          <w:b/>
          <w:bCs/>
          <w:color w:val="auto"/>
          <w:szCs w:val="24"/>
        </w:rPr>
        <w:br w:type="page"/>
      </w:r>
    </w:p>
    <w:p w14:paraId="06A4755D" w14:textId="77777777" w:rsidR="00757655" w:rsidRPr="0067481C" w:rsidRDefault="00757655" w:rsidP="00757655">
      <w:pPr>
        <w:spacing w:after="160" w:line="256" w:lineRule="auto"/>
        <w:ind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lastRenderedPageBreak/>
        <w:t>Table 2-S. Soluble protein before and after pre-treatments (average of triplicate tests)</w:t>
      </w:r>
    </w:p>
    <w:p w14:paraId="6E3713ED" w14:textId="77777777" w:rsidR="00757655" w:rsidRPr="0067481C" w:rsidRDefault="00757655" w:rsidP="00757655">
      <w:pPr>
        <w:spacing w:after="160" w:line="256" w:lineRule="auto"/>
        <w:ind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</w:p>
    <w:tbl>
      <w:tblPr>
        <w:tblW w:w="0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2"/>
        <w:gridCol w:w="3063"/>
        <w:gridCol w:w="3063"/>
      </w:tblGrid>
      <w:tr w:rsidR="00757655" w:rsidRPr="0067481C" w14:paraId="17D877F5" w14:textId="77777777" w:rsidTr="00F34239">
        <w:trPr>
          <w:trHeight w:val="401"/>
        </w:trPr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44C3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auto"/>
                <w:szCs w:val="24"/>
              </w:rPr>
            </w:pPr>
            <w:r w:rsidRPr="0067481C">
              <w:rPr>
                <w:rFonts w:ascii="Times New Roman" w:eastAsia="Calibri" w:hAnsi="Times New Roman"/>
                <w:color w:val="auto"/>
                <w:szCs w:val="24"/>
              </w:rPr>
              <w:t>Reactors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C505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Soluble Protein before PTs (mg /L)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1FCB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Soluble Protein After PTs (mg/L)</w:t>
            </w:r>
          </w:p>
        </w:tc>
      </w:tr>
      <w:tr w:rsidR="00757655" w:rsidRPr="0067481C" w14:paraId="3E806AA3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EC16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Control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F611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D92A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514</w:t>
            </w:r>
          </w:p>
        </w:tc>
      </w:tr>
      <w:tr w:rsidR="00757655" w:rsidRPr="0067481C" w14:paraId="25BBA9F7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7B1C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AF7F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81AD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1552</w:t>
            </w:r>
          </w:p>
        </w:tc>
      </w:tr>
      <w:tr w:rsidR="00757655" w:rsidRPr="0067481C" w14:paraId="39559935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4311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CEAD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A3AF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1754</w:t>
            </w:r>
          </w:p>
        </w:tc>
      </w:tr>
      <w:tr w:rsidR="00757655" w:rsidRPr="0067481C" w14:paraId="280C9E81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360F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FEN1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CC8D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1AE6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1679</w:t>
            </w:r>
          </w:p>
        </w:tc>
      </w:tr>
      <w:tr w:rsidR="00757655" w:rsidRPr="0067481C" w14:paraId="5EFA9273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982B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FEN2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8AE1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BEC7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1978</w:t>
            </w:r>
          </w:p>
        </w:tc>
      </w:tr>
      <w:tr w:rsidR="00757655" w:rsidRPr="0067481C" w14:paraId="148ACEB4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1391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FNA1+FEN1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8161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4A8C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2502</w:t>
            </w:r>
          </w:p>
        </w:tc>
      </w:tr>
      <w:tr w:rsidR="00757655" w:rsidRPr="0067481C" w14:paraId="1C9858CC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89A1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FNA2+FEN2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C683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76D4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2913</w:t>
            </w:r>
          </w:p>
        </w:tc>
      </w:tr>
      <w:tr w:rsidR="00757655" w:rsidRPr="0067481C" w14:paraId="62397242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3447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FNA1+FEN2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6E94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FB39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2687</w:t>
            </w:r>
          </w:p>
        </w:tc>
      </w:tr>
      <w:tr w:rsidR="00757655" w:rsidRPr="0067481C" w14:paraId="5E488127" w14:textId="77777777" w:rsidTr="00F34239">
        <w:trPr>
          <w:trHeight w:val="401"/>
        </w:trPr>
        <w:tc>
          <w:tcPr>
            <w:tcW w:w="30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135F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FNA2+FEN1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0962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272</w:t>
            </w:r>
          </w:p>
        </w:tc>
        <w:tc>
          <w:tcPr>
            <w:tcW w:w="30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D4A4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2581</w:t>
            </w:r>
          </w:p>
        </w:tc>
      </w:tr>
    </w:tbl>
    <w:p w14:paraId="1E8FA7D0" w14:textId="77777777" w:rsidR="00757655" w:rsidRPr="0067481C" w:rsidRDefault="00757655" w:rsidP="00757655">
      <w:pPr>
        <w:spacing w:after="160" w:line="256" w:lineRule="auto"/>
        <w:ind w:left="-170" w:right="-170" w:firstLine="0"/>
        <w:jc w:val="left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t xml:space="preserve"> </w:t>
      </w:r>
      <w:r w:rsidRPr="0067481C">
        <w:rPr>
          <w:rFonts w:ascii="Times New Roman" w:eastAsia="Calibri" w:hAnsi="Times New Roman"/>
          <w:b/>
          <w:bCs/>
          <w:color w:val="auto"/>
          <w:szCs w:val="24"/>
        </w:rPr>
        <w:br w:type="page"/>
      </w:r>
      <w:r w:rsidRPr="0067481C">
        <w:rPr>
          <w:rFonts w:ascii="Times New Roman" w:eastAsia="Calibri" w:hAnsi="Times New Roman"/>
          <w:b/>
          <w:bCs/>
          <w:color w:val="auto"/>
          <w:szCs w:val="24"/>
        </w:rPr>
        <w:lastRenderedPageBreak/>
        <w:t>Table 3-S. Soluble polysaccharide before and after pre-treatments (average of triplicate tests):</w:t>
      </w:r>
    </w:p>
    <w:p w14:paraId="08258698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</w:p>
    <w:tbl>
      <w:tblPr>
        <w:tblW w:w="0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7"/>
        <w:gridCol w:w="2877"/>
        <w:gridCol w:w="2877"/>
      </w:tblGrid>
      <w:tr w:rsidR="00757655" w:rsidRPr="0067481C" w14:paraId="66DD53E3" w14:textId="77777777" w:rsidTr="00F34239">
        <w:trPr>
          <w:trHeight w:val="376"/>
        </w:trPr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A9394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 xml:space="preserve">Reactors 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0649C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Soluble Polysaccharide before PTs (mg / L)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48547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Soluble Polysaccharide After PTs (mg/L)</w:t>
            </w:r>
          </w:p>
        </w:tc>
      </w:tr>
      <w:tr w:rsidR="00757655" w:rsidRPr="0067481C" w14:paraId="10340A38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E812A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Control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1FFBF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12EDA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6013</w:t>
            </w:r>
          </w:p>
        </w:tc>
      </w:tr>
      <w:tr w:rsidR="00757655" w:rsidRPr="0067481C" w14:paraId="2B81EB1E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78C50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2CAB9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BE885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6886</w:t>
            </w:r>
          </w:p>
        </w:tc>
      </w:tr>
      <w:tr w:rsidR="00757655" w:rsidRPr="0067481C" w14:paraId="2E5E8C2D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25B27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3D686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A64E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6962</w:t>
            </w:r>
          </w:p>
        </w:tc>
      </w:tr>
      <w:tr w:rsidR="00757655" w:rsidRPr="0067481C" w14:paraId="3E96019C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34570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FEN1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FBF96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9C4F2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6776</w:t>
            </w:r>
          </w:p>
        </w:tc>
      </w:tr>
      <w:tr w:rsidR="00757655" w:rsidRPr="0067481C" w14:paraId="424DDCAE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C8811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FEN2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0DD4E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AE8C6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6894</w:t>
            </w:r>
          </w:p>
        </w:tc>
      </w:tr>
      <w:tr w:rsidR="00757655" w:rsidRPr="0067481C" w14:paraId="2698BEE2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7EA0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FNA1+FEN1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7B1C0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F764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7650</w:t>
            </w:r>
          </w:p>
        </w:tc>
      </w:tr>
      <w:tr w:rsidR="00757655" w:rsidRPr="0067481C" w14:paraId="22465405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DFB61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FNA2+FEN2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8C5C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A92D9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7763</w:t>
            </w:r>
          </w:p>
        </w:tc>
      </w:tr>
      <w:tr w:rsidR="00757655" w:rsidRPr="0067481C" w14:paraId="7BFD1431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1201B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FNA1+FEN2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857F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B294A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7622</w:t>
            </w:r>
          </w:p>
        </w:tc>
      </w:tr>
      <w:tr w:rsidR="00757655" w:rsidRPr="0067481C" w14:paraId="0AC39A26" w14:textId="77777777" w:rsidTr="00F34239">
        <w:trPr>
          <w:trHeight w:val="376"/>
        </w:trPr>
        <w:tc>
          <w:tcPr>
            <w:tcW w:w="2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C99F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FNA2+FEN1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C078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5845</w:t>
            </w:r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99B9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7712</w:t>
            </w:r>
          </w:p>
        </w:tc>
      </w:tr>
    </w:tbl>
    <w:p w14:paraId="0CFD5B8E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b/>
          <w:bCs/>
          <w:color w:val="auto"/>
          <w:szCs w:val="24"/>
        </w:rPr>
      </w:pPr>
    </w:p>
    <w:p w14:paraId="6EAE0F74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br w:type="page"/>
      </w:r>
    </w:p>
    <w:p w14:paraId="2693D02D" w14:textId="77777777" w:rsidR="00757655" w:rsidRPr="0067481C" w:rsidRDefault="00757655" w:rsidP="00757655">
      <w:pPr>
        <w:spacing w:after="160" w:line="256" w:lineRule="auto"/>
        <w:ind w:left="-283" w:right="-283"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lastRenderedPageBreak/>
        <w:t>Table 4-S. Cumulative methane production</w:t>
      </w:r>
      <w:r w:rsidRPr="0067481C">
        <w:rPr>
          <w:rFonts w:ascii="Times New Roman" w:eastAsia="Calibri" w:hAnsi="Times New Roman"/>
          <w:color w:val="auto"/>
          <w:szCs w:val="24"/>
        </w:rPr>
        <w:t xml:space="preserve"> </w:t>
      </w:r>
      <w:r w:rsidRPr="0067481C">
        <w:rPr>
          <w:rFonts w:ascii="Times New Roman" w:eastAsia="Calibri" w:hAnsi="Times New Roman"/>
          <w:b/>
          <w:bCs/>
          <w:color w:val="auto"/>
          <w:szCs w:val="24"/>
        </w:rPr>
        <w:t>during digestion process (average of triplicate tests)</w:t>
      </w:r>
    </w:p>
    <w:p w14:paraId="0FA60BB8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</w:p>
    <w:tbl>
      <w:tblPr>
        <w:tblW w:w="0" w:type="dxa"/>
        <w:tblInd w:w="-838" w:type="dxa"/>
        <w:tblLayout w:type="fixed"/>
        <w:tblLook w:val="04A0" w:firstRow="1" w:lastRow="0" w:firstColumn="1" w:lastColumn="0" w:noHBand="0" w:noVBand="1"/>
      </w:tblPr>
      <w:tblGrid>
        <w:gridCol w:w="1014"/>
        <w:gridCol w:w="1014"/>
        <w:gridCol w:w="1014"/>
        <w:gridCol w:w="1014"/>
        <w:gridCol w:w="1014"/>
        <w:gridCol w:w="1014"/>
        <w:gridCol w:w="1014"/>
        <w:gridCol w:w="1014"/>
        <w:gridCol w:w="1014"/>
        <w:gridCol w:w="1014"/>
        <w:gridCol w:w="1014"/>
      </w:tblGrid>
      <w:tr w:rsidR="00757655" w:rsidRPr="0067481C" w14:paraId="2686EB4A" w14:textId="77777777" w:rsidTr="00F34239">
        <w:trPr>
          <w:trHeight w:val="549"/>
        </w:trPr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C3C4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auto"/>
                <w:szCs w:val="24"/>
              </w:rPr>
            </w:pPr>
            <w:r w:rsidRPr="0067481C">
              <w:rPr>
                <w:rFonts w:ascii="Times New Roman" w:eastAsia="Calibri" w:hAnsi="Times New Roman"/>
                <w:color w:val="auto"/>
                <w:szCs w:val="24"/>
              </w:rPr>
              <w:t>Day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05C1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A778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99D8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D82E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30A7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471E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3B257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DAF9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6E51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40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06387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44</w:t>
            </w:r>
          </w:p>
        </w:tc>
      </w:tr>
      <w:tr w:rsidR="00757655" w:rsidRPr="0067481C" w14:paraId="4C486B07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D470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Control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ACCE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2BEC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85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EFAB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145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43CE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178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24E20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191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C0F6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198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7738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6DF38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E72D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94428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209</w:t>
            </w:r>
          </w:p>
        </w:tc>
      </w:tr>
      <w:tr w:rsidR="00757655" w:rsidRPr="0067481C" w14:paraId="2FE2E332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EC3B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7D51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7C73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89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2C20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B5FB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205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4A888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225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23F5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5204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45A07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E794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FCEF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248</w:t>
            </w:r>
          </w:p>
        </w:tc>
      </w:tr>
      <w:tr w:rsidR="00757655" w:rsidRPr="0067481C" w14:paraId="2CC9578D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2C15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1029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C898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87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609C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2783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222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B2DD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AC36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85ED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BAFC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261C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E8B0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263</w:t>
            </w:r>
          </w:p>
        </w:tc>
      </w:tr>
      <w:tr w:rsidR="00757655" w:rsidRPr="0067481C" w14:paraId="0FC0DE1C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0904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FEN1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C5F7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655D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90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88A4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E7A5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198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88206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222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0E3E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469A3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5860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499E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04200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240</w:t>
            </w:r>
          </w:p>
        </w:tc>
      </w:tr>
      <w:tr w:rsidR="00757655" w:rsidRPr="0067481C" w14:paraId="3FF72FFE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57F0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FEN2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846B4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D42B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93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5C38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172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A9903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217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CDDC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237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6203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FE6C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257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45A18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13EB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262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F867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263</w:t>
            </w:r>
          </w:p>
        </w:tc>
      </w:tr>
      <w:tr w:rsidR="00757655" w:rsidRPr="0067481C" w14:paraId="4E3470F8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9012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FNA1+FEN1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E4C3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F07B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91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8C01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170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F0C4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224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7B1C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270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CD86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289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75DA1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296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FE4E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298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D0554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300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21CB8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301</w:t>
            </w:r>
          </w:p>
        </w:tc>
      </w:tr>
      <w:tr w:rsidR="00757655" w:rsidRPr="0067481C" w14:paraId="2E849E7A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EC7C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FNA2+FEN2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3673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BE38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90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57D00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181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94E9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240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94F7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290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AB383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5B1A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341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C81C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349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B4E4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354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8348B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355</w:t>
            </w:r>
          </w:p>
        </w:tc>
      </w:tr>
      <w:tr w:rsidR="00757655" w:rsidRPr="0067481C" w14:paraId="1EA0195E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069F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FNA1+FEN2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DF2A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4082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90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8AAB0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158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8ED77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216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ACBA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264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4260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308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2C7C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63DAE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334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9451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337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CF14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337</w:t>
            </w:r>
          </w:p>
        </w:tc>
      </w:tr>
      <w:tr w:rsidR="00757655" w:rsidRPr="0067481C" w14:paraId="246B0AA8" w14:textId="77777777" w:rsidTr="00F34239">
        <w:trPr>
          <w:trHeight w:val="549"/>
        </w:trPr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9DAF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FNA2+FEN1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19822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633EF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86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31AA9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163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2A023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229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610E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287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3D5AC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318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8FA3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323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3A21D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325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F0ABA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B5365" w14:textId="77777777" w:rsidR="00757655" w:rsidRPr="0067481C" w:rsidRDefault="00757655" w:rsidP="00F34239">
            <w:pPr>
              <w:spacing w:after="160" w:line="256" w:lineRule="auto"/>
              <w:ind w:firstLine="0"/>
              <w:jc w:val="right"/>
              <w:rPr>
                <w:rFonts w:ascii="Times New Roman" w:eastAsia="Calibri" w:hAnsi="Times New Roman"/>
                <w:color w:val="000000"/>
                <w:szCs w:val="24"/>
              </w:rPr>
            </w:pPr>
            <w:r w:rsidRPr="0067481C">
              <w:rPr>
                <w:rFonts w:ascii="Times New Roman" w:eastAsia="Calibri" w:hAnsi="Times New Roman"/>
                <w:color w:val="000000"/>
                <w:szCs w:val="24"/>
              </w:rPr>
              <w:t>329</w:t>
            </w:r>
          </w:p>
        </w:tc>
      </w:tr>
    </w:tbl>
    <w:p w14:paraId="39849504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t xml:space="preserve"> </w:t>
      </w:r>
      <w:r w:rsidRPr="0067481C">
        <w:rPr>
          <w:rFonts w:ascii="Times New Roman" w:eastAsia="Calibri" w:hAnsi="Times New Roman"/>
          <w:color w:val="auto"/>
          <w:szCs w:val="24"/>
        </w:rPr>
        <w:br w:type="page"/>
      </w:r>
    </w:p>
    <w:p w14:paraId="2E5586F5" w14:textId="77777777" w:rsidR="00757655" w:rsidRPr="0067481C" w:rsidRDefault="00757655" w:rsidP="00757655">
      <w:pPr>
        <w:spacing w:after="160" w:line="256" w:lineRule="auto"/>
        <w:ind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lastRenderedPageBreak/>
        <w:t>Table 5-S. total solids during the digestion process (average of triplicate tests)</w:t>
      </w:r>
    </w:p>
    <w:p w14:paraId="222729F1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t xml:space="preserve"> </w:t>
      </w:r>
    </w:p>
    <w:tbl>
      <w:tblPr>
        <w:tblW w:w="10787" w:type="dxa"/>
        <w:tblInd w:w="-429" w:type="dxa"/>
        <w:tblLook w:val="04A0" w:firstRow="1" w:lastRow="0" w:firstColumn="1" w:lastColumn="0" w:noHBand="0" w:noVBand="1"/>
      </w:tblPr>
      <w:tblGrid>
        <w:gridCol w:w="1417"/>
        <w:gridCol w:w="937"/>
        <w:gridCol w:w="937"/>
        <w:gridCol w:w="937"/>
        <w:gridCol w:w="937"/>
        <w:gridCol w:w="937"/>
        <w:gridCol w:w="937"/>
        <w:gridCol w:w="937"/>
        <w:gridCol w:w="937"/>
        <w:gridCol w:w="937"/>
        <w:gridCol w:w="937"/>
      </w:tblGrid>
      <w:tr w:rsidR="00757655" w:rsidRPr="0067481C" w14:paraId="4438913D" w14:textId="77777777" w:rsidTr="00F34239">
        <w:trPr>
          <w:trHeight w:val="536"/>
        </w:trPr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80BA3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day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74F4F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E6CD3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5CCD1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534D81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52404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7787B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9ED86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DE13F6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4B78F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6B737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44</w:t>
            </w:r>
          </w:p>
        </w:tc>
      </w:tr>
      <w:tr w:rsidR="00757655" w:rsidRPr="0067481C" w14:paraId="7778E06B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28AD2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937" w:type="dxa"/>
            <w:noWrap/>
            <w:vAlign w:val="center"/>
            <w:hideMark/>
          </w:tcPr>
          <w:p w14:paraId="38884CE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34.3</w:t>
            </w:r>
          </w:p>
        </w:tc>
        <w:tc>
          <w:tcPr>
            <w:tcW w:w="937" w:type="dxa"/>
            <w:noWrap/>
            <w:vAlign w:val="center"/>
            <w:hideMark/>
          </w:tcPr>
          <w:p w14:paraId="5FFBCEB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32.9</w:t>
            </w:r>
          </w:p>
        </w:tc>
        <w:tc>
          <w:tcPr>
            <w:tcW w:w="937" w:type="dxa"/>
            <w:noWrap/>
            <w:vAlign w:val="center"/>
            <w:hideMark/>
          </w:tcPr>
          <w:p w14:paraId="5A35A87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27.0</w:t>
            </w:r>
          </w:p>
        </w:tc>
        <w:tc>
          <w:tcPr>
            <w:tcW w:w="937" w:type="dxa"/>
            <w:noWrap/>
            <w:vAlign w:val="center"/>
            <w:hideMark/>
          </w:tcPr>
          <w:p w14:paraId="578D4F6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23.2</w:t>
            </w:r>
          </w:p>
        </w:tc>
        <w:tc>
          <w:tcPr>
            <w:tcW w:w="937" w:type="dxa"/>
            <w:noWrap/>
            <w:vAlign w:val="center"/>
            <w:hideMark/>
          </w:tcPr>
          <w:p w14:paraId="632BD84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22.5</w:t>
            </w:r>
          </w:p>
        </w:tc>
        <w:tc>
          <w:tcPr>
            <w:tcW w:w="937" w:type="dxa"/>
            <w:noWrap/>
            <w:vAlign w:val="center"/>
            <w:hideMark/>
          </w:tcPr>
          <w:p w14:paraId="24157FB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21.5</w:t>
            </w:r>
          </w:p>
        </w:tc>
        <w:tc>
          <w:tcPr>
            <w:tcW w:w="937" w:type="dxa"/>
            <w:noWrap/>
            <w:vAlign w:val="center"/>
            <w:hideMark/>
          </w:tcPr>
          <w:p w14:paraId="67D1CB2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21.2</w:t>
            </w:r>
          </w:p>
        </w:tc>
        <w:tc>
          <w:tcPr>
            <w:tcW w:w="937" w:type="dxa"/>
            <w:noWrap/>
            <w:vAlign w:val="center"/>
            <w:hideMark/>
          </w:tcPr>
          <w:p w14:paraId="766C578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19.8</w:t>
            </w:r>
          </w:p>
        </w:tc>
        <w:tc>
          <w:tcPr>
            <w:tcW w:w="937" w:type="dxa"/>
            <w:noWrap/>
            <w:vAlign w:val="center"/>
            <w:hideMark/>
          </w:tcPr>
          <w:p w14:paraId="3567FD7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19.7</w:t>
            </w:r>
          </w:p>
        </w:tc>
        <w:tc>
          <w:tcPr>
            <w:tcW w:w="937" w:type="dxa"/>
            <w:noWrap/>
            <w:vAlign w:val="center"/>
            <w:hideMark/>
          </w:tcPr>
          <w:p w14:paraId="7173831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19.7</w:t>
            </w:r>
          </w:p>
        </w:tc>
      </w:tr>
      <w:tr w:rsidR="00757655" w:rsidRPr="0067481C" w14:paraId="09238750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3466BC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FNA1</w:t>
            </w:r>
          </w:p>
        </w:tc>
        <w:tc>
          <w:tcPr>
            <w:tcW w:w="937" w:type="dxa"/>
            <w:noWrap/>
            <w:vAlign w:val="center"/>
            <w:hideMark/>
          </w:tcPr>
          <w:p w14:paraId="6FA14AF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937" w:type="dxa"/>
            <w:noWrap/>
            <w:vAlign w:val="center"/>
            <w:hideMark/>
          </w:tcPr>
          <w:p w14:paraId="19C6D7C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26.8</w:t>
            </w:r>
          </w:p>
        </w:tc>
        <w:tc>
          <w:tcPr>
            <w:tcW w:w="937" w:type="dxa"/>
            <w:noWrap/>
            <w:vAlign w:val="center"/>
            <w:hideMark/>
          </w:tcPr>
          <w:p w14:paraId="7C51B21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24.7</w:t>
            </w:r>
          </w:p>
        </w:tc>
        <w:tc>
          <w:tcPr>
            <w:tcW w:w="937" w:type="dxa"/>
            <w:noWrap/>
            <w:vAlign w:val="center"/>
            <w:hideMark/>
          </w:tcPr>
          <w:p w14:paraId="652A9F7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19.9</w:t>
            </w:r>
          </w:p>
        </w:tc>
        <w:tc>
          <w:tcPr>
            <w:tcW w:w="937" w:type="dxa"/>
            <w:noWrap/>
            <w:vAlign w:val="center"/>
            <w:hideMark/>
          </w:tcPr>
          <w:p w14:paraId="2F3429D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19.6</w:t>
            </w:r>
          </w:p>
        </w:tc>
        <w:tc>
          <w:tcPr>
            <w:tcW w:w="937" w:type="dxa"/>
            <w:noWrap/>
            <w:vAlign w:val="center"/>
            <w:hideMark/>
          </w:tcPr>
          <w:p w14:paraId="7F35EAE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19.1</w:t>
            </w:r>
          </w:p>
        </w:tc>
        <w:tc>
          <w:tcPr>
            <w:tcW w:w="937" w:type="dxa"/>
            <w:noWrap/>
            <w:vAlign w:val="center"/>
            <w:hideMark/>
          </w:tcPr>
          <w:p w14:paraId="5280A86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18.2</w:t>
            </w:r>
          </w:p>
        </w:tc>
        <w:tc>
          <w:tcPr>
            <w:tcW w:w="937" w:type="dxa"/>
            <w:noWrap/>
            <w:vAlign w:val="center"/>
            <w:hideMark/>
          </w:tcPr>
          <w:p w14:paraId="2CC9829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17.1</w:t>
            </w:r>
          </w:p>
        </w:tc>
        <w:tc>
          <w:tcPr>
            <w:tcW w:w="937" w:type="dxa"/>
            <w:noWrap/>
            <w:vAlign w:val="center"/>
            <w:hideMark/>
          </w:tcPr>
          <w:p w14:paraId="49A28D8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16.1</w:t>
            </w:r>
          </w:p>
        </w:tc>
        <w:tc>
          <w:tcPr>
            <w:tcW w:w="937" w:type="dxa"/>
            <w:noWrap/>
            <w:vAlign w:val="center"/>
            <w:hideMark/>
          </w:tcPr>
          <w:p w14:paraId="7C1D3FB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16.3</w:t>
            </w:r>
          </w:p>
        </w:tc>
      </w:tr>
      <w:tr w:rsidR="00757655" w:rsidRPr="0067481C" w14:paraId="73F7D1F0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30AC48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FNA2</w:t>
            </w:r>
          </w:p>
        </w:tc>
        <w:tc>
          <w:tcPr>
            <w:tcW w:w="937" w:type="dxa"/>
            <w:noWrap/>
            <w:vAlign w:val="center"/>
            <w:hideMark/>
          </w:tcPr>
          <w:p w14:paraId="3F225F4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937" w:type="dxa"/>
            <w:noWrap/>
            <w:vAlign w:val="center"/>
            <w:hideMark/>
          </w:tcPr>
          <w:p w14:paraId="24AE511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25.5</w:t>
            </w:r>
          </w:p>
        </w:tc>
        <w:tc>
          <w:tcPr>
            <w:tcW w:w="937" w:type="dxa"/>
            <w:noWrap/>
            <w:vAlign w:val="center"/>
            <w:hideMark/>
          </w:tcPr>
          <w:p w14:paraId="4E6A4DA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23.5</w:t>
            </w:r>
          </w:p>
        </w:tc>
        <w:tc>
          <w:tcPr>
            <w:tcW w:w="937" w:type="dxa"/>
            <w:noWrap/>
            <w:vAlign w:val="center"/>
            <w:hideMark/>
          </w:tcPr>
          <w:p w14:paraId="5F30E4A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17.3</w:t>
            </w:r>
          </w:p>
        </w:tc>
        <w:tc>
          <w:tcPr>
            <w:tcW w:w="937" w:type="dxa"/>
            <w:noWrap/>
            <w:vAlign w:val="center"/>
            <w:hideMark/>
          </w:tcPr>
          <w:p w14:paraId="71C0488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937" w:type="dxa"/>
            <w:noWrap/>
            <w:vAlign w:val="center"/>
            <w:hideMark/>
          </w:tcPr>
          <w:p w14:paraId="78AB8B4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15.9</w:t>
            </w:r>
          </w:p>
        </w:tc>
        <w:tc>
          <w:tcPr>
            <w:tcW w:w="937" w:type="dxa"/>
            <w:noWrap/>
            <w:vAlign w:val="center"/>
            <w:hideMark/>
          </w:tcPr>
          <w:p w14:paraId="680A349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15.8</w:t>
            </w:r>
          </w:p>
        </w:tc>
        <w:tc>
          <w:tcPr>
            <w:tcW w:w="937" w:type="dxa"/>
            <w:noWrap/>
            <w:vAlign w:val="center"/>
            <w:hideMark/>
          </w:tcPr>
          <w:p w14:paraId="6A8FBDE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15.5</w:t>
            </w:r>
          </w:p>
        </w:tc>
        <w:tc>
          <w:tcPr>
            <w:tcW w:w="937" w:type="dxa"/>
            <w:noWrap/>
            <w:vAlign w:val="center"/>
            <w:hideMark/>
          </w:tcPr>
          <w:p w14:paraId="2774F9D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15.1</w:t>
            </w:r>
          </w:p>
        </w:tc>
        <w:tc>
          <w:tcPr>
            <w:tcW w:w="937" w:type="dxa"/>
            <w:noWrap/>
            <w:vAlign w:val="center"/>
            <w:hideMark/>
          </w:tcPr>
          <w:p w14:paraId="4DA2A74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14.9</w:t>
            </w:r>
          </w:p>
        </w:tc>
      </w:tr>
      <w:tr w:rsidR="00757655" w:rsidRPr="0067481C" w14:paraId="5B638087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53DD62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FEN1</w:t>
            </w:r>
          </w:p>
        </w:tc>
        <w:tc>
          <w:tcPr>
            <w:tcW w:w="937" w:type="dxa"/>
            <w:noWrap/>
            <w:vAlign w:val="center"/>
            <w:hideMark/>
          </w:tcPr>
          <w:p w14:paraId="304D7AA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34.0</w:t>
            </w:r>
          </w:p>
        </w:tc>
        <w:tc>
          <w:tcPr>
            <w:tcW w:w="937" w:type="dxa"/>
            <w:noWrap/>
            <w:vAlign w:val="center"/>
            <w:hideMark/>
          </w:tcPr>
          <w:p w14:paraId="2766FC0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26.8</w:t>
            </w:r>
          </w:p>
        </w:tc>
        <w:tc>
          <w:tcPr>
            <w:tcW w:w="937" w:type="dxa"/>
            <w:noWrap/>
            <w:vAlign w:val="center"/>
            <w:hideMark/>
          </w:tcPr>
          <w:p w14:paraId="34DFB4E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22.9</w:t>
            </w:r>
          </w:p>
        </w:tc>
        <w:tc>
          <w:tcPr>
            <w:tcW w:w="937" w:type="dxa"/>
            <w:noWrap/>
            <w:vAlign w:val="center"/>
            <w:hideMark/>
          </w:tcPr>
          <w:p w14:paraId="052C787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21.4</w:t>
            </w:r>
          </w:p>
        </w:tc>
        <w:tc>
          <w:tcPr>
            <w:tcW w:w="937" w:type="dxa"/>
            <w:noWrap/>
            <w:vAlign w:val="center"/>
            <w:hideMark/>
          </w:tcPr>
          <w:p w14:paraId="161504B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20.2</w:t>
            </w:r>
          </w:p>
        </w:tc>
        <w:tc>
          <w:tcPr>
            <w:tcW w:w="937" w:type="dxa"/>
            <w:noWrap/>
            <w:vAlign w:val="center"/>
            <w:hideMark/>
          </w:tcPr>
          <w:p w14:paraId="3F633B9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19.8</w:t>
            </w:r>
          </w:p>
        </w:tc>
        <w:tc>
          <w:tcPr>
            <w:tcW w:w="937" w:type="dxa"/>
            <w:noWrap/>
            <w:vAlign w:val="center"/>
            <w:hideMark/>
          </w:tcPr>
          <w:p w14:paraId="5CF12E5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19.1</w:t>
            </w:r>
          </w:p>
        </w:tc>
        <w:tc>
          <w:tcPr>
            <w:tcW w:w="937" w:type="dxa"/>
            <w:noWrap/>
            <w:vAlign w:val="center"/>
            <w:hideMark/>
          </w:tcPr>
          <w:p w14:paraId="2B8CE6A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17.5</w:t>
            </w:r>
          </w:p>
        </w:tc>
        <w:tc>
          <w:tcPr>
            <w:tcW w:w="937" w:type="dxa"/>
            <w:noWrap/>
            <w:vAlign w:val="center"/>
            <w:hideMark/>
          </w:tcPr>
          <w:p w14:paraId="57795CF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17.0</w:t>
            </w:r>
          </w:p>
        </w:tc>
        <w:tc>
          <w:tcPr>
            <w:tcW w:w="937" w:type="dxa"/>
            <w:noWrap/>
            <w:vAlign w:val="center"/>
            <w:hideMark/>
          </w:tcPr>
          <w:p w14:paraId="65F0A12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15.7</w:t>
            </w:r>
          </w:p>
        </w:tc>
      </w:tr>
      <w:tr w:rsidR="00757655" w:rsidRPr="0067481C" w14:paraId="140BF6B3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46A4B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FEN2</w:t>
            </w:r>
          </w:p>
        </w:tc>
        <w:tc>
          <w:tcPr>
            <w:tcW w:w="937" w:type="dxa"/>
            <w:noWrap/>
            <w:vAlign w:val="center"/>
            <w:hideMark/>
          </w:tcPr>
          <w:p w14:paraId="1828F87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33.9</w:t>
            </w:r>
          </w:p>
        </w:tc>
        <w:tc>
          <w:tcPr>
            <w:tcW w:w="937" w:type="dxa"/>
            <w:noWrap/>
            <w:vAlign w:val="center"/>
            <w:hideMark/>
          </w:tcPr>
          <w:p w14:paraId="76D1933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27.7</w:t>
            </w:r>
          </w:p>
        </w:tc>
        <w:tc>
          <w:tcPr>
            <w:tcW w:w="937" w:type="dxa"/>
            <w:noWrap/>
            <w:vAlign w:val="center"/>
            <w:hideMark/>
          </w:tcPr>
          <w:p w14:paraId="610ACEC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21.6</w:t>
            </w:r>
          </w:p>
        </w:tc>
        <w:tc>
          <w:tcPr>
            <w:tcW w:w="937" w:type="dxa"/>
            <w:noWrap/>
            <w:vAlign w:val="center"/>
            <w:hideMark/>
          </w:tcPr>
          <w:p w14:paraId="76AC4C2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21.0</w:t>
            </w:r>
          </w:p>
        </w:tc>
        <w:tc>
          <w:tcPr>
            <w:tcW w:w="937" w:type="dxa"/>
            <w:noWrap/>
            <w:vAlign w:val="center"/>
            <w:hideMark/>
          </w:tcPr>
          <w:p w14:paraId="4AF1C75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19.9</w:t>
            </w:r>
          </w:p>
        </w:tc>
        <w:tc>
          <w:tcPr>
            <w:tcW w:w="937" w:type="dxa"/>
            <w:noWrap/>
            <w:vAlign w:val="center"/>
            <w:hideMark/>
          </w:tcPr>
          <w:p w14:paraId="3879FCF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17.7</w:t>
            </w:r>
          </w:p>
        </w:tc>
        <w:tc>
          <w:tcPr>
            <w:tcW w:w="937" w:type="dxa"/>
            <w:noWrap/>
            <w:vAlign w:val="center"/>
            <w:hideMark/>
          </w:tcPr>
          <w:p w14:paraId="3AE9B8A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17.4</w:t>
            </w:r>
          </w:p>
        </w:tc>
        <w:tc>
          <w:tcPr>
            <w:tcW w:w="937" w:type="dxa"/>
            <w:noWrap/>
            <w:vAlign w:val="center"/>
            <w:hideMark/>
          </w:tcPr>
          <w:p w14:paraId="335E290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15.8</w:t>
            </w:r>
          </w:p>
        </w:tc>
        <w:tc>
          <w:tcPr>
            <w:tcW w:w="937" w:type="dxa"/>
            <w:noWrap/>
            <w:vAlign w:val="center"/>
            <w:hideMark/>
          </w:tcPr>
          <w:p w14:paraId="3E59A2A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15.7</w:t>
            </w:r>
          </w:p>
        </w:tc>
        <w:tc>
          <w:tcPr>
            <w:tcW w:w="937" w:type="dxa"/>
            <w:noWrap/>
            <w:vAlign w:val="center"/>
            <w:hideMark/>
          </w:tcPr>
          <w:p w14:paraId="0FC1ACB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12.9</w:t>
            </w:r>
          </w:p>
        </w:tc>
      </w:tr>
      <w:tr w:rsidR="00757655" w:rsidRPr="0067481C" w14:paraId="78ACAC90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A03DB1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FNA1+FEN1</w:t>
            </w:r>
          </w:p>
        </w:tc>
        <w:tc>
          <w:tcPr>
            <w:tcW w:w="937" w:type="dxa"/>
            <w:noWrap/>
            <w:vAlign w:val="center"/>
            <w:hideMark/>
          </w:tcPr>
          <w:p w14:paraId="70F7CAD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33.9</w:t>
            </w:r>
          </w:p>
        </w:tc>
        <w:tc>
          <w:tcPr>
            <w:tcW w:w="937" w:type="dxa"/>
            <w:noWrap/>
            <w:vAlign w:val="center"/>
            <w:hideMark/>
          </w:tcPr>
          <w:p w14:paraId="6D2D14E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27.1</w:t>
            </w:r>
          </w:p>
        </w:tc>
        <w:tc>
          <w:tcPr>
            <w:tcW w:w="937" w:type="dxa"/>
            <w:noWrap/>
            <w:vAlign w:val="center"/>
            <w:hideMark/>
          </w:tcPr>
          <w:p w14:paraId="758900A5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21.2</w:t>
            </w:r>
          </w:p>
        </w:tc>
        <w:tc>
          <w:tcPr>
            <w:tcW w:w="937" w:type="dxa"/>
            <w:noWrap/>
            <w:vAlign w:val="center"/>
            <w:hideMark/>
          </w:tcPr>
          <w:p w14:paraId="23EAA27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20.0</w:t>
            </w:r>
          </w:p>
        </w:tc>
        <w:tc>
          <w:tcPr>
            <w:tcW w:w="937" w:type="dxa"/>
            <w:noWrap/>
            <w:vAlign w:val="center"/>
            <w:hideMark/>
          </w:tcPr>
          <w:p w14:paraId="7B67980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18.9</w:t>
            </w:r>
          </w:p>
        </w:tc>
        <w:tc>
          <w:tcPr>
            <w:tcW w:w="937" w:type="dxa"/>
            <w:noWrap/>
            <w:vAlign w:val="center"/>
            <w:hideMark/>
          </w:tcPr>
          <w:p w14:paraId="50412F5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17.7</w:t>
            </w:r>
          </w:p>
        </w:tc>
        <w:tc>
          <w:tcPr>
            <w:tcW w:w="937" w:type="dxa"/>
            <w:noWrap/>
            <w:vAlign w:val="center"/>
            <w:hideMark/>
          </w:tcPr>
          <w:p w14:paraId="6FC2304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17.5</w:t>
            </w:r>
          </w:p>
        </w:tc>
        <w:tc>
          <w:tcPr>
            <w:tcW w:w="937" w:type="dxa"/>
            <w:noWrap/>
            <w:vAlign w:val="center"/>
            <w:hideMark/>
          </w:tcPr>
          <w:p w14:paraId="07C3614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937" w:type="dxa"/>
            <w:noWrap/>
            <w:vAlign w:val="center"/>
            <w:hideMark/>
          </w:tcPr>
          <w:p w14:paraId="6D768A1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13.6</w:t>
            </w:r>
          </w:p>
        </w:tc>
        <w:tc>
          <w:tcPr>
            <w:tcW w:w="937" w:type="dxa"/>
            <w:noWrap/>
            <w:vAlign w:val="center"/>
            <w:hideMark/>
          </w:tcPr>
          <w:p w14:paraId="779DB81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13.4</w:t>
            </w:r>
          </w:p>
        </w:tc>
      </w:tr>
      <w:tr w:rsidR="00757655" w:rsidRPr="0067481C" w14:paraId="225055C8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64F88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FNA2+FEN2</w:t>
            </w:r>
          </w:p>
        </w:tc>
        <w:tc>
          <w:tcPr>
            <w:tcW w:w="937" w:type="dxa"/>
            <w:noWrap/>
            <w:vAlign w:val="center"/>
            <w:hideMark/>
          </w:tcPr>
          <w:p w14:paraId="239F931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33.8</w:t>
            </w:r>
          </w:p>
        </w:tc>
        <w:tc>
          <w:tcPr>
            <w:tcW w:w="937" w:type="dxa"/>
            <w:noWrap/>
            <w:vAlign w:val="center"/>
            <w:hideMark/>
          </w:tcPr>
          <w:p w14:paraId="3BDA7B60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27.6</w:t>
            </w:r>
          </w:p>
        </w:tc>
        <w:tc>
          <w:tcPr>
            <w:tcW w:w="937" w:type="dxa"/>
            <w:noWrap/>
            <w:vAlign w:val="center"/>
            <w:hideMark/>
          </w:tcPr>
          <w:p w14:paraId="47BBD72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22.3</w:t>
            </w:r>
          </w:p>
        </w:tc>
        <w:tc>
          <w:tcPr>
            <w:tcW w:w="937" w:type="dxa"/>
            <w:noWrap/>
            <w:vAlign w:val="center"/>
            <w:hideMark/>
          </w:tcPr>
          <w:p w14:paraId="0C3B009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20.2</w:t>
            </w:r>
          </w:p>
        </w:tc>
        <w:tc>
          <w:tcPr>
            <w:tcW w:w="937" w:type="dxa"/>
            <w:noWrap/>
            <w:vAlign w:val="center"/>
            <w:hideMark/>
          </w:tcPr>
          <w:p w14:paraId="4E92648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18.6</w:t>
            </w:r>
          </w:p>
        </w:tc>
        <w:tc>
          <w:tcPr>
            <w:tcW w:w="937" w:type="dxa"/>
            <w:noWrap/>
            <w:vAlign w:val="center"/>
            <w:hideMark/>
          </w:tcPr>
          <w:p w14:paraId="6126F69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937" w:type="dxa"/>
            <w:noWrap/>
            <w:vAlign w:val="center"/>
            <w:hideMark/>
          </w:tcPr>
          <w:p w14:paraId="2ECFDCFF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12.6</w:t>
            </w:r>
          </w:p>
        </w:tc>
        <w:tc>
          <w:tcPr>
            <w:tcW w:w="937" w:type="dxa"/>
            <w:noWrap/>
            <w:vAlign w:val="center"/>
            <w:hideMark/>
          </w:tcPr>
          <w:p w14:paraId="775DF50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11.5</w:t>
            </w:r>
          </w:p>
        </w:tc>
        <w:tc>
          <w:tcPr>
            <w:tcW w:w="937" w:type="dxa"/>
            <w:noWrap/>
            <w:vAlign w:val="center"/>
            <w:hideMark/>
          </w:tcPr>
          <w:p w14:paraId="6A8F12CB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11.0</w:t>
            </w:r>
          </w:p>
        </w:tc>
        <w:tc>
          <w:tcPr>
            <w:tcW w:w="937" w:type="dxa"/>
            <w:noWrap/>
            <w:vAlign w:val="center"/>
            <w:hideMark/>
          </w:tcPr>
          <w:p w14:paraId="0DD0E79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10.4</w:t>
            </w:r>
          </w:p>
        </w:tc>
      </w:tr>
      <w:tr w:rsidR="00757655" w:rsidRPr="0067481C" w14:paraId="11A481D9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EF7A4A8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FNA1+FEN2</w:t>
            </w:r>
          </w:p>
        </w:tc>
        <w:tc>
          <w:tcPr>
            <w:tcW w:w="937" w:type="dxa"/>
            <w:noWrap/>
            <w:vAlign w:val="center"/>
            <w:hideMark/>
          </w:tcPr>
          <w:p w14:paraId="7D74BA6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33.9</w:t>
            </w:r>
          </w:p>
        </w:tc>
        <w:tc>
          <w:tcPr>
            <w:tcW w:w="937" w:type="dxa"/>
            <w:noWrap/>
            <w:vAlign w:val="center"/>
            <w:hideMark/>
          </w:tcPr>
          <w:p w14:paraId="0220583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26.3</w:t>
            </w:r>
          </w:p>
        </w:tc>
        <w:tc>
          <w:tcPr>
            <w:tcW w:w="937" w:type="dxa"/>
            <w:noWrap/>
            <w:vAlign w:val="center"/>
            <w:hideMark/>
          </w:tcPr>
          <w:p w14:paraId="2DE5ED0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22.8</w:t>
            </w:r>
          </w:p>
        </w:tc>
        <w:tc>
          <w:tcPr>
            <w:tcW w:w="937" w:type="dxa"/>
            <w:noWrap/>
            <w:vAlign w:val="center"/>
            <w:hideMark/>
          </w:tcPr>
          <w:p w14:paraId="68C23F3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19.8</w:t>
            </w:r>
          </w:p>
        </w:tc>
        <w:tc>
          <w:tcPr>
            <w:tcW w:w="937" w:type="dxa"/>
            <w:noWrap/>
            <w:vAlign w:val="center"/>
            <w:hideMark/>
          </w:tcPr>
          <w:p w14:paraId="7EFF26F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17.4</w:t>
            </w:r>
          </w:p>
        </w:tc>
        <w:tc>
          <w:tcPr>
            <w:tcW w:w="937" w:type="dxa"/>
            <w:noWrap/>
            <w:vAlign w:val="center"/>
            <w:hideMark/>
          </w:tcPr>
          <w:p w14:paraId="1D87E991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937" w:type="dxa"/>
            <w:noWrap/>
            <w:vAlign w:val="center"/>
            <w:hideMark/>
          </w:tcPr>
          <w:p w14:paraId="02182CE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14.6</w:t>
            </w:r>
          </w:p>
        </w:tc>
        <w:tc>
          <w:tcPr>
            <w:tcW w:w="937" w:type="dxa"/>
            <w:noWrap/>
            <w:vAlign w:val="center"/>
            <w:hideMark/>
          </w:tcPr>
          <w:p w14:paraId="7480645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13.8</w:t>
            </w:r>
          </w:p>
        </w:tc>
        <w:tc>
          <w:tcPr>
            <w:tcW w:w="937" w:type="dxa"/>
            <w:noWrap/>
            <w:vAlign w:val="center"/>
            <w:hideMark/>
          </w:tcPr>
          <w:p w14:paraId="7C96ABE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13.2</w:t>
            </w:r>
          </w:p>
        </w:tc>
        <w:tc>
          <w:tcPr>
            <w:tcW w:w="937" w:type="dxa"/>
            <w:noWrap/>
            <w:vAlign w:val="center"/>
            <w:hideMark/>
          </w:tcPr>
          <w:p w14:paraId="3B4CF01E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12.6</w:t>
            </w:r>
          </w:p>
        </w:tc>
      </w:tr>
      <w:tr w:rsidR="00757655" w:rsidRPr="0067481C" w14:paraId="58FAF2DE" w14:textId="77777777" w:rsidTr="00F34239">
        <w:trPr>
          <w:trHeight w:val="511"/>
        </w:trPr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F16183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FNA2+FEN1</w:t>
            </w:r>
          </w:p>
        </w:tc>
        <w:tc>
          <w:tcPr>
            <w:tcW w:w="937" w:type="dxa"/>
            <w:noWrap/>
            <w:vAlign w:val="center"/>
            <w:hideMark/>
          </w:tcPr>
          <w:p w14:paraId="3DAC6454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33.9</w:t>
            </w:r>
          </w:p>
        </w:tc>
        <w:tc>
          <w:tcPr>
            <w:tcW w:w="937" w:type="dxa"/>
            <w:noWrap/>
            <w:vAlign w:val="center"/>
            <w:hideMark/>
          </w:tcPr>
          <w:p w14:paraId="1991BCB7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25.1</w:t>
            </w:r>
          </w:p>
        </w:tc>
        <w:tc>
          <w:tcPr>
            <w:tcW w:w="937" w:type="dxa"/>
            <w:noWrap/>
            <w:vAlign w:val="center"/>
            <w:hideMark/>
          </w:tcPr>
          <w:p w14:paraId="070175ED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23.1</w:t>
            </w:r>
          </w:p>
        </w:tc>
        <w:tc>
          <w:tcPr>
            <w:tcW w:w="937" w:type="dxa"/>
            <w:noWrap/>
            <w:vAlign w:val="center"/>
            <w:hideMark/>
          </w:tcPr>
          <w:p w14:paraId="5E15B679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18.1</w:t>
            </w:r>
          </w:p>
        </w:tc>
        <w:tc>
          <w:tcPr>
            <w:tcW w:w="937" w:type="dxa"/>
            <w:noWrap/>
            <w:vAlign w:val="center"/>
            <w:hideMark/>
          </w:tcPr>
          <w:p w14:paraId="020634B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15.3</w:t>
            </w:r>
          </w:p>
        </w:tc>
        <w:tc>
          <w:tcPr>
            <w:tcW w:w="937" w:type="dxa"/>
            <w:noWrap/>
            <w:vAlign w:val="center"/>
            <w:hideMark/>
          </w:tcPr>
          <w:p w14:paraId="43206A5A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937" w:type="dxa"/>
            <w:noWrap/>
            <w:vAlign w:val="center"/>
            <w:hideMark/>
          </w:tcPr>
          <w:p w14:paraId="4D9CE8CC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14.8</w:t>
            </w:r>
          </w:p>
        </w:tc>
        <w:tc>
          <w:tcPr>
            <w:tcW w:w="937" w:type="dxa"/>
            <w:noWrap/>
            <w:vAlign w:val="center"/>
            <w:hideMark/>
          </w:tcPr>
          <w:p w14:paraId="179BAC62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14.6</w:t>
            </w:r>
          </w:p>
        </w:tc>
        <w:tc>
          <w:tcPr>
            <w:tcW w:w="937" w:type="dxa"/>
            <w:noWrap/>
            <w:vAlign w:val="center"/>
            <w:hideMark/>
          </w:tcPr>
          <w:p w14:paraId="4A30F003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937" w:type="dxa"/>
            <w:noWrap/>
            <w:vAlign w:val="center"/>
            <w:hideMark/>
          </w:tcPr>
          <w:p w14:paraId="527476B6" w14:textId="77777777" w:rsidR="00757655" w:rsidRPr="0067481C" w:rsidRDefault="00757655" w:rsidP="00F34239">
            <w:pPr>
              <w:spacing w:after="160" w:line="256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67481C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13.3</w:t>
            </w:r>
          </w:p>
        </w:tc>
      </w:tr>
    </w:tbl>
    <w:p w14:paraId="2E4404D1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br w:type="page"/>
      </w:r>
    </w:p>
    <w:p w14:paraId="02799B6C" w14:textId="77777777" w:rsidR="00757655" w:rsidRPr="0067481C" w:rsidRDefault="00757655" w:rsidP="00757655">
      <w:pPr>
        <w:spacing w:after="160" w:line="256" w:lineRule="auto"/>
        <w:ind w:firstLine="0"/>
        <w:jc w:val="center"/>
        <w:rPr>
          <w:rFonts w:ascii="Times New Roman" w:eastAsia="Calibri" w:hAnsi="Times New Roman"/>
          <w:b/>
          <w:bCs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</w:rPr>
        <w:lastRenderedPageBreak/>
        <w:t>Table 6-S. volatile solids during the digestion process (average of triplicate tests)</w:t>
      </w:r>
    </w:p>
    <w:p w14:paraId="0E4C3B61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</w:p>
    <w:tbl>
      <w:tblPr>
        <w:tblW w:w="10976" w:type="dxa"/>
        <w:tblInd w:w="-877" w:type="dxa"/>
        <w:tblLook w:val="04A0" w:firstRow="1" w:lastRow="0" w:firstColumn="1" w:lastColumn="0" w:noHBand="0" w:noVBand="1"/>
      </w:tblPr>
      <w:tblGrid>
        <w:gridCol w:w="1525"/>
        <w:gridCol w:w="947"/>
        <w:gridCol w:w="947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 w:rsidR="00757655" w:rsidRPr="0067481C" w14:paraId="2C445D21" w14:textId="77777777" w:rsidTr="00F34239">
        <w:trPr>
          <w:trHeight w:val="486"/>
        </w:trPr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8EB41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 xml:space="preserve">Day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A065A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269469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C6A15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E2787A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8CDD3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00FCAC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E2B31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FD7D2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B72E6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40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7C6BE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44</w:t>
            </w:r>
          </w:p>
        </w:tc>
      </w:tr>
      <w:tr w:rsidR="00757655" w:rsidRPr="0067481C" w14:paraId="5023085A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5B5772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Control</w:t>
            </w:r>
          </w:p>
        </w:tc>
        <w:tc>
          <w:tcPr>
            <w:tcW w:w="947" w:type="dxa"/>
            <w:noWrap/>
            <w:vAlign w:val="center"/>
            <w:hideMark/>
          </w:tcPr>
          <w:p w14:paraId="2DA90DE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26.8</w:t>
            </w:r>
          </w:p>
        </w:tc>
        <w:tc>
          <w:tcPr>
            <w:tcW w:w="947" w:type="dxa"/>
            <w:noWrap/>
            <w:vAlign w:val="center"/>
            <w:hideMark/>
          </w:tcPr>
          <w:p w14:paraId="49871EA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23.0</w:t>
            </w:r>
          </w:p>
        </w:tc>
        <w:tc>
          <w:tcPr>
            <w:tcW w:w="947" w:type="dxa"/>
            <w:noWrap/>
            <w:vAlign w:val="center"/>
            <w:hideMark/>
          </w:tcPr>
          <w:p w14:paraId="5FAEB37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20.3</w:t>
            </w:r>
          </w:p>
        </w:tc>
        <w:tc>
          <w:tcPr>
            <w:tcW w:w="947" w:type="dxa"/>
            <w:noWrap/>
            <w:vAlign w:val="center"/>
            <w:hideMark/>
          </w:tcPr>
          <w:p w14:paraId="4C26F5A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18.8</w:t>
            </w:r>
          </w:p>
        </w:tc>
        <w:tc>
          <w:tcPr>
            <w:tcW w:w="947" w:type="dxa"/>
            <w:noWrap/>
            <w:vAlign w:val="center"/>
            <w:hideMark/>
          </w:tcPr>
          <w:p w14:paraId="0DAAEE5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18.3</w:t>
            </w:r>
          </w:p>
        </w:tc>
        <w:tc>
          <w:tcPr>
            <w:tcW w:w="947" w:type="dxa"/>
            <w:noWrap/>
            <w:vAlign w:val="center"/>
            <w:hideMark/>
          </w:tcPr>
          <w:p w14:paraId="718593C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17.9</w:t>
            </w:r>
          </w:p>
        </w:tc>
        <w:tc>
          <w:tcPr>
            <w:tcW w:w="947" w:type="dxa"/>
            <w:noWrap/>
            <w:vAlign w:val="center"/>
            <w:hideMark/>
          </w:tcPr>
          <w:p w14:paraId="2C83514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17.7</w:t>
            </w:r>
          </w:p>
        </w:tc>
        <w:tc>
          <w:tcPr>
            <w:tcW w:w="947" w:type="dxa"/>
            <w:noWrap/>
            <w:vAlign w:val="center"/>
            <w:hideMark/>
          </w:tcPr>
          <w:p w14:paraId="44D0C5D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17.5</w:t>
            </w:r>
          </w:p>
        </w:tc>
        <w:tc>
          <w:tcPr>
            <w:tcW w:w="947" w:type="dxa"/>
            <w:noWrap/>
            <w:vAlign w:val="center"/>
            <w:hideMark/>
          </w:tcPr>
          <w:p w14:paraId="184193E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17.5</w:t>
            </w:r>
          </w:p>
        </w:tc>
        <w:tc>
          <w:tcPr>
            <w:tcW w:w="947" w:type="dxa"/>
            <w:noWrap/>
            <w:vAlign w:val="center"/>
            <w:hideMark/>
          </w:tcPr>
          <w:p w14:paraId="26D4E35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17.4</w:t>
            </w:r>
          </w:p>
        </w:tc>
      </w:tr>
      <w:tr w:rsidR="00757655" w:rsidRPr="0067481C" w14:paraId="066C8652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B044CE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</w:t>
            </w:r>
          </w:p>
        </w:tc>
        <w:tc>
          <w:tcPr>
            <w:tcW w:w="947" w:type="dxa"/>
            <w:noWrap/>
            <w:vAlign w:val="center"/>
            <w:hideMark/>
          </w:tcPr>
          <w:p w14:paraId="1F07C69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24.6</w:t>
            </w:r>
          </w:p>
        </w:tc>
        <w:tc>
          <w:tcPr>
            <w:tcW w:w="947" w:type="dxa"/>
            <w:noWrap/>
            <w:vAlign w:val="center"/>
            <w:hideMark/>
          </w:tcPr>
          <w:p w14:paraId="085B369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20.9</w:t>
            </w:r>
          </w:p>
        </w:tc>
        <w:tc>
          <w:tcPr>
            <w:tcW w:w="947" w:type="dxa"/>
            <w:noWrap/>
            <w:vAlign w:val="center"/>
            <w:hideMark/>
          </w:tcPr>
          <w:p w14:paraId="2E4A62F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17.9</w:t>
            </w:r>
          </w:p>
        </w:tc>
        <w:tc>
          <w:tcPr>
            <w:tcW w:w="947" w:type="dxa"/>
            <w:noWrap/>
            <w:vAlign w:val="center"/>
            <w:hideMark/>
          </w:tcPr>
          <w:p w14:paraId="76C2D62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16.2</w:t>
            </w:r>
          </w:p>
        </w:tc>
        <w:tc>
          <w:tcPr>
            <w:tcW w:w="947" w:type="dxa"/>
            <w:noWrap/>
            <w:vAlign w:val="center"/>
            <w:hideMark/>
          </w:tcPr>
          <w:p w14:paraId="2B9F444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15.3</w:t>
            </w:r>
          </w:p>
        </w:tc>
        <w:tc>
          <w:tcPr>
            <w:tcW w:w="947" w:type="dxa"/>
            <w:noWrap/>
            <w:vAlign w:val="center"/>
            <w:hideMark/>
          </w:tcPr>
          <w:p w14:paraId="180B400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14.9</w:t>
            </w:r>
          </w:p>
        </w:tc>
        <w:tc>
          <w:tcPr>
            <w:tcW w:w="947" w:type="dxa"/>
            <w:noWrap/>
            <w:vAlign w:val="center"/>
            <w:hideMark/>
          </w:tcPr>
          <w:p w14:paraId="02A3CCB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14.7</w:t>
            </w:r>
          </w:p>
        </w:tc>
        <w:tc>
          <w:tcPr>
            <w:tcW w:w="947" w:type="dxa"/>
            <w:noWrap/>
            <w:vAlign w:val="center"/>
            <w:hideMark/>
          </w:tcPr>
          <w:p w14:paraId="60F08A1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14.5</w:t>
            </w:r>
          </w:p>
        </w:tc>
        <w:tc>
          <w:tcPr>
            <w:tcW w:w="947" w:type="dxa"/>
            <w:noWrap/>
            <w:vAlign w:val="center"/>
            <w:hideMark/>
          </w:tcPr>
          <w:p w14:paraId="06EDEAB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14.4</w:t>
            </w:r>
          </w:p>
        </w:tc>
        <w:tc>
          <w:tcPr>
            <w:tcW w:w="947" w:type="dxa"/>
            <w:noWrap/>
            <w:vAlign w:val="center"/>
            <w:hideMark/>
          </w:tcPr>
          <w:p w14:paraId="70519FC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14.4</w:t>
            </w:r>
          </w:p>
        </w:tc>
      </w:tr>
      <w:tr w:rsidR="00757655" w:rsidRPr="0067481C" w14:paraId="13D2E65D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C699B3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</w:t>
            </w:r>
          </w:p>
        </w:tc>
        <w:tc>
          <w:tcPr>
            <w:tcW w:w="947" w:type="dxa"/>
            <w:noWrap/>
            <w:vAlign w:val="center"/>
            <w:hideMark/>
          </w:tcPr>
          <w:p w14:paraId="4A74FD0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24.5</w:t>
            </w:r>
          </w:p>
        </w:tc>
        <w:tc>
          <w:tcPr>
            <w:tcW w:w="947" w:type="dxa"/>
            <w:noWrap/>
            <w:vAlign w:val="center"/>
            <w:hideMark/>
          </w:tcPr>
          <w:p w14:paraId="051CB4A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20.9</w:t>
            </w:r>
          </w:p>
        </w:tc>
        <w:tc>
          <w:tcPr>
            <w:tcW w:w="947" w:type="dxa"/>
            <w:noWrap/>
            <w:vAlign w:val="center"/>
            <w:hideMark/>
          </w:tcPr>
          <w:p w14:paraId="394BA88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17.7</w:t>
            </w:r>
          </w:p>
        </w:tc>
        <w:tc>
          <w:tcPr>
            <w:tcW w:w="947" w:type="dxa"/>
            <w:noWrap/>
            <w:vAlign w:val="center"/>
            <w:hideMark/>
          </w:tcPr>
          <w:p w14:paraId="268D7440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15.4</w:t>
            </w:r>
          </w:p>
        </w:tc>
        <w:tc>
          <w:tcPr>
            <w:tcW w:w="947" w:type="dxa"/>
            <w:noWrap/>
            <w:vAlign w:val="center"/>
            <w:hideMark/>
          </w:tcPr>
          <w:p w14:paraId="1BB184F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14.5</w:t>
            </w:r>
          </w:p>
        </w:tc>
        <w:tc>
          <w:tcPr>
            <w:tcW w:w="947" w:type="dxa"/>
            <w:noWrap/>
            <w:vAlign w:val="center"/>
            <w:hideMark/>
          </w:tcPr>
          <w:p w14:paraId="044760D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14.2</w:t>
            </w:r>
          </w:p>
        </w:tc>
        <w:tc>
          <w:tcPr>
            <w:tcW w:w="947" w:type="dxa"/>
            <w:noWrap/>
            <w:vAlign w:val="center"/>
            <w:hideMark/>
          </w:tcPr>
          <w:p w14:paraId="415AA87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14.0</w:t>
            </w:r>
          </w:p>
        </w:tc>
        <w:tc>
          <w:tcPr>
            <w:tcW w:w="947" w:type="dxa"/>
            <w:noWrap/>
            <w:vAlign w:val="center"/>
            <w:hideMark/>
          </w:tcPr>
          <w:p w14:paraId="4DFCC17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13.8</w:t>
            </w:r>
          </w:p>
        </w:tc>
        <w:tc>
          <w:tcPr>
            <w:tcW w:w="947" w:type="dxa"/>
            <w:noWrap/>
            <w:vAlign w:val="center"/>
            <w:hideMark/>
          </w:tcPr>
          <w:p w14:paraId="7496672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13.8</w:t>
            </w:r>
          </w:p>
        </w:tc>
        <w:tc>
          <w:tcPr>
            <w:tcW w:w="947" w:type="dxa"/>
            <w:noWrap/>
            <w:vAlign w:val="center"/>
            <w:hideMark/>
          </w:tcPr>
          <w:p w14:paraId="48FFAE6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13.7</w:t>
            </w:r>
          </w:p>
        </w:tc>
      </w:tr>
      <w:tr w:rsidR="00757655" w:rsidRPr="0067481C" w14:paraId="0C6EB14E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CDC26B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FEN1</w:t>
            </w:r>
          </w:p>
        </w:tc>
        <w:tc>
          <w:tcPr>
            <w:tcW w:w="947" w:type="dxa"/>
            <w:noWrap/>
            <w:vAlign w:val="center"/>
            <w:hideMark/>
          </w:tcPr>
          <w:p w14:paraId="44C55B3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25.1</w:t>
            </w:r>
          </w:p>
        </w:tc>
        <w:tc>
          <w:tcPr>
            <w:tcW w:w="947" w:type="dxa"/>
            <w:noWrap/>
            <w:vAlign w:val="center"/>
            <w:hideMark/>
          </w:tcPr>
          <w:p w14:paraId="624A5EE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21.5</w:t>
            </w:r>
          </w:p>
        </w:tc>
        <w:tc>
          <w:tcPr>
            <w:tcW w:w="947" w:type="dxa"/>
            <w:noWrap/>
            <w:vAlign w:val="center"/>
            <w:hideMark/>
          </w:tcPr>
          <w:p w14:paraId="5A275D5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18.8</w:t>
            </w:r>
          </w:p>
        </w:tc>
        <w:tc>
          <w:tcPr>
            <w:tcW w:w="947" w:type="dxa"/>
            <w:noWrap/>
            <w:vAlign w:val="center"/>
            <w:hideMark/>
          </w:tcPr>
          <w:p w14:paraId="3333DC5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17.1</w:t>
            </w:r>
          </w:p>
        </w:tc>
        <w:tc>
          <w:tcPr>
            <w:tcW w:w="947" w:type="dxa"/>
            <w:noWrap/>
            <w:vAlign w:val="center"/>
            <w:hideMark/>
          </w:tcPr>
          <w:p w14:paraId="6799EA3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16.2</w:t>
            </w:r>
          </w:p>
        </w:tc>
        <w:tc>
          <w:tcPr>
            <w:tcW w:w="947" w:type="dxa"/>
            <w:noWrap/>
            <w:vAlign w:val="center"/>
            <w:hideMark/>
          </w:tcPr>
          <w:p w14:paraId="16BB720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15.8</w:t>
            </w:r>
          </w:p>
        </w:tc>
        <w:tc>
          <w:tcPr>
            <w:tcW w:w="947" w:type="dxa"/>
            <w:noWrap/>
            <w:vAlign w:val="center"/>
            <w:hideMark/>
          </w:tcPr>
          <w:p w14:paraId="3011A6B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15.7</w:t>
            </w:r>
          </w:p>
        </w:tc>
        <w:tc>
          <w:tcPr>
            <w:tcW w:w="947" w:type="dxa"/>
            <w:noWrap/>
            <w:vAlign w:val="center"/>
            <w:hideMark/>
          </w:tcPr>
          <w:p w14:paraId="3036B61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15.5</w:t>
            </w:r>
          </w:p>
        </w:tc>
        <w:tc>
          <w:tcPr>
            <w:tcW w:w="947" w:type="dxa"/>
            <w:noWrap/>
            <w:vAlign w:val="center"/>
            <w:hideMark/>
          </w:tcPr>
          <w:p w14:paraId="3DF38B5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15.4</w:t>
            </w:r>
          </w:p>
        </w:tc>
        <w:tc>
          <w:tcPr>
            <w:tcW w:w="947" w:type="dxa"/>
            <w:noWrap/>
            <w:vAlign w:val="center"/>
            <w:hideMark/>
          </w:tcPr>
          <w:p w14:paraId="4336127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15.4</w:t>
            </w:r>
          </w:p>
        </w:tc>
      </w:tr>
      <w:tr w:rsidR="00757655" w:rsidRPr="0067481C" w14:paraId="2CD6CABD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D94A38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FEN2</w:t>
            </w:r>
          </w:p>
        </w:tc>
        <w:tc>
          <w:tcPr>
            <w:tcW w:w="947" w:type="dxa"/>
            <w:noWrap/>
            <w:vAlign w:val="center"/>
            <w:hideMark/>
          </w:tcPr>
          <w:p w14:paraId="1A53242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24.4</w:t>
            </w:r>
          </w:p>
        </w:tc>
        <w:tc>
          <w:tcPr>
            <w:tcW w:w="947" w:type="dxa"/>
            <w:noWrap/>
            <w:vAlign w:val="center"/>
            <w:hideMark/>
          </w:tcPr>
          <w:p w14:paraId="029DB98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20.7</w:t>
            </w:r>
          </w:p>
        </w:tc>
        <w:tc>
          <w:tcPr>
            <w:tcW w:w="947" w:type="dxa"/>
            <w:noWrap/>
            <w:vAlign w:val="center"/>
            <w:hideMark/>
          </w:tcPr>
          <w:p w14:paraId="77E3BBC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17.4</w:t>
            </w:r>
          </w:p>
        </w:tc>
        <w:tc>
          <w:tcPr>
            <w:tcW w:w="947" w:type="dxa"/>
            <w:noWrap/>
            <w:vAlign w:val="center"/>
            <w:hideMark/>
          </w:tcPr>
          <w:p w14:paraId="76A7703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15.6</w:t>
            </w:r>
          </w:p>
        </w:tc>
        <w:tc>
          <w:tcPr>
            <w:tcW w:w="947" w:type="dxa"/>
            <w:noWrap/>
            <w:vAlign w:val="center"/>
            <w:hideMark/>
          </w:tcPr>
          <w:p w14:paraId="10883A3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14.8</w:t>
            </w:r>
          </w:p>
        </w:tc>
        <w:tc>
          <w:tcPr>
            <w:tcW w:w="947" w:type="dxa"/>
            <w:noWrap/>
            <w:vAlign w:val="center"/>
            <w:hideMark/>
          </w:tcPr>
          <w:p w14:paraId="552DC97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14.3</w:t>
            </w:r>
          </w:p>
        </w:tc>
        <w:tc>
          <w:tcPr>
            <w:tcW w:w="947" w:type="dxa"/>
            <w:noWrap/>
            <w:vAlign w:val="center"/>
            <w:hideMark/>
          </w:tcPr>
          <w:p w14:paraId="5896954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14.0</w:t>
            </w:r>
          </w:p>
        </w:tc>
        <w:tc>
          <w:tcPr>
            <w:tcW w:w="947" w:type="dxa"/>
            <w:noWrap/>
            <w:vAlign w:val="center"/>
            <w:hideMark/>
          </w:tcPr>
          <w:p w14:paraId="23E97D5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13.9</w:t>
            </w:r>
          </w:p>
        </w:tc>
        <w:tc>
          <w:tcPr>
            <w:tcW w:w="947" w:type="dxa"/>
            <w:noWrap/>
            <w:vAlign w:val="center"/>
            <w:hideMark/>
          </w:tcPr>
          <w:p w14:paraId="4F7B37F2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13.8</w:t>
            </w:r>
          </w:p>
        </w:tc>
        <w:tc>
          <w:tcPr>
            <w:tcW w:w="947" w:type="dxa"/>
            <w:noWrap/>
            <w:vAlign w:val="center"/>
            <w:hideMark/>
          </w:tcPr>
          <w:p w14:paraId="451E0C9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13.8</w:t>
            </w:r>
          </w:p>
        </w:tc>
      </w:tr>
      <w:tr w:rsidR="00757655" w:rsidRPr="0067481C" w14:paraId="30A29105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72C771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FNA1+FEN1</w:t>
            </w:r>
          </w:p>
        </w:tc>
        <w:tc>
          <w:tcPr>
            <w:tcW w:w="947" w:type="dxa"/>
            <w:noWrap/>
            <w:vAlign w:val="center"/>
            <w:hideMark/>
          </w:tcPr>
          <w:p w14:paraId="0FE2BE8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24.3</w:t>
            </w:r>
          </w:p>
        </w:tc>
        <w:tc>
          <w:tcPr>
            <w:tcW w:w="947" w:type="dxa"/>
            <w:noWrap/>
            <w:vAlign w:val="center"/>
            <w:hideMark/>
          </w:tcPr>
          <w:p w14:paraId="08B3E17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20.6</w:t>
            </w:r>
          </w:p>
        </w:tc>
        <w:tc>
          <w:tcPr>
            <w:tcW w:w="947" w:type="dxa"/>
            <w:noWrap/>
            <w:vAlign w:val="center"/>
            <w:hideMark/>
          </w:tcPr>
          <w:p w14:paraId="77DE44D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17.4</w:t>
            </w:r>
          </w:p>
        </w:tc>
        <w:tc>
          <w:tcPr>
            <w:tcW w:w="947" w:type="dxa"/>
            <w:noWrap/>
            <w:vAlign w:val="center"/>
            <w:hideMark/>
          </w:tcPr>
          <w:p w14:paraId="2503AA1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15.2</w:t>
            </w:r>
          </w:p>
        </w:tc>
        <w:tc>
          <w:tcPr>
            <w:tcW w:w="947" w:type="dxa"/>
            <w:noWrap/>
            <w:vAlign w:val="center"/>
            <w:hideMark/>
          </w:tcPr>
          <w:p w14:paraId="18A056C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13.3</w:t>
            </w:r>
          </w:p>
        </w:tc>
        <w:tc>
          <w:tcPr>
            <w:tcW w:w="947" w:type="dxa"/>
            <w:noWrap/>
            <w:vAlign w:val="center"/>
            <w:hideMark/>
          </w:tcPr>
          <w:p w14:paraId="5A2DA26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12.6</w:t>
            </w:r>
          </w:p>
        </w:tc>
        <w:tc>
          <w:tcPr>
            <w:tcW w:w="947" w:type="dxa"/>
            <w:noWrap/>
            <w:vAlign w:val="center"/>
            <w:hideMark/>
          </w:tcPr>
          <w:p w14:paraId="23BD07C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12.3</w:t>
            </w:r>
          </w:p>
        </w:tc>
        <w:tc>
          <w:tcPr>
            <w:tcW w:w="947" w:type="dxa"/>
            <w:noWrap/>
            <w:vAlign w:val="center"/>
            <w:hideMark/>
          </w:tcPr>
          <w:p w14:paraId="25E0A23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12.2</w:t>
            </w:r>
          </w:p>
        </w:tc>
        <w:tc>
          <w:tcPr>
            <w:tcW w:w="947" w:type="dxa"/>
            <w:noWrap/>
            <w:vAlign w:val="center"/>
            <w:hideMark/>
          </w:tcPr>
          <w:p w14:paraId="35BB8C3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12.1</w:t>
            </w:r>
          </w:p>
        </w:tc>
        <w:tc>
          <w:tcPr>
            <w:tcW w:w="947" w:type="dxa"/>
            <w:noWrap/>
            <w:vAlign w:val="center"/>
            <w:hideMark/>
          </w:tcPr>
          <w:p w14:paraId="76FF065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12.1</w:t>
            </w:r>
          </w:p>
        </w:tc>
      </w:tr>
      <w:tr w:rsidR="00757655" w:rsidRPr="0067481C" w14:paraId="18F7336F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A231D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FNA2+FEN2</w:t>
            </w:r>
          </w:p>
        </w:tc>
        <w:tc>
          <w:tcPr>
            <w:tcW w:w="947" w:type="dxa"/>
            <w:noWrap/>
            <w:vAlign w:val="center"/>
            <w:hideMark/>
          </w:tcPr>
          <w:p w14:paraId="545E50A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24.1</w:t>
            </w:r>
          </w:p>
        </w:tc>
        <w:tc>
          <w:tcPr>
            <w:tcW w:w="947" w:type="dxa"/>
            <w:noWrap/>
            <w:vAlign w:val="center"/>
            <w:hideMark/>
          </w:tcPr>
          <w:p w14:paraId="4149112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20.4</w:t>
            </w:r>
          </w:p>
        </w:tc>
        <w:tc>
          <w:tcPr>
            <w:tcW w:w="947" w:type="dxa"/>
            <w:noWrap/>
            <w:vAlign w:val="center"/>
            <w:hideMark/>
          </w:tcPr>
          <w:p w14:paraId="2B24C48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16.8</w:t>
            </w:r>
          </w:p>
        </w:tc>
        <w:tc>
          <w:tcPr>
            <w:tcW w:w="947" w:type="dxa"/>
            <w:noWrap/>
            <w:vAlign w:val="center"/>
            <w:hideMark/>
          </w:tcPr>
          <w:p w14:paraId="3C93B54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14.4</w:t>
            </w:r>
          </w:p>
        </w:tc>
        <w:tc>
          <w:tcPr>
            <w:tcW w:w="947" w:type="dxa"/>
            <w:noWrap/>
            <w:vAlign w:val="center"/>
            <w:hideMark/>
          </w:tcPr>
          <w:p w14:paraId="099E168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12.4</w:t>
            </w:r>
          </w:p>
        </w:tc>
        <w:tc>
          <w:tcPr>
            <w:tcW w:w="947" w:type="dxa"/>
            <w:noWrap/>
            <w:vAlign w:val="center"/>
            <w:hideMark/>
          </w:tcPr>
          <w:p w14:paraId="10D3C3B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10.9</w:t>
            </w:r>
          </w:p>
        </w:tc>
        <w:tc>
          <w:tcPr>
            <w:tcW w:w="947" w:type="dxa"/>
            <w:noWrap/>
            <w:vAlign w:val="center"/>
            <w:hideMark/>
          </w:tcPr>
          <w:p w14:paraId="2708089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10.4</w:t>
            </w:r>
          </w:p>
        </w:tc>
        <w:tc>
          <w:tcPr>
            <w:tcW w:w="947" w:type="dxa"/>
            <w:noWrap/>
            <w:vAlign w:val="center"/>
            <w:hideMark/>
          </w:tcPr>
          <w:p w14:paraId="7A3D6848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10.1</w:t>
            </w:r>
          </w:p>
        </w:tc>
        <w:tc>
          <w:tcPr>
            <w:tcW w:w="947" w:type="dxa"/>
            <w:noWrap/>
            <w:vAlign w:val="center"/>
            <w:hideMark/>
          </w:tcPr>
          <w:p w14:paraId="20D6888C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9.9</w:t>
            </w:r>
          </w:p>
        </w:tc>
        <w:tc>
          <w:tcPr>
            <w:tcW w:w="947" w:type="dxa"/>
            <w:noWrap/>
            <w:vAlign w:val="center"/>
            <w:hideMark/>
          </w:tcPr>
          <w:p w14:paraId="6141160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9.8</w:t>
            </w:r>
          </w:p>
        </w:tc>
      </w:tr>
      <w:tr w:rsidR="00757655" w:rsidRPr="0067481C" w14:paraId="0C3E638C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E7CECD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FNA1+FEN2</w:t>
            </w:r>
          </w:p>
        </w:tc>
        <w:tc>
          <w:tcPr>
            <w:tcW w:w="947" w:type="dxa"/>
            <w:noWrap/>
            <w:vAlign w:val="center"/>
            <w:hideMark/>
          </w:tcPr>
          <w:p w14:paraId="79969A77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24.2</w:t>
            </w:r>
          </w:p>
        </w:tc>
        <w:tc>
          <w:tcPr>
            <w:tcW w:w="947" w:type="dxa"/>
            <w:noWrap/>
            <w:vAlign w:val="center"/>
            <w:hideMark/>
          </w:tcPr>
          <w:p w14:paraId="21B0C76F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20.6</w:t>
            </w:r>
          </w:p>
        </w:tc>
        <w:tc>
          <w:tcPr>
            <w:tcW w:w="947" w:type="dxa"/>
            <w:noWrap/>
            <w:vAlign w:val="center"/>
            <w:hideMark/>
          </w:tcPr>
          <w:p w14:paraId="15DFBF1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17.8</w:t>
            </w:r>
          </w:p>
        </w:tc>
        <w:tc>
          <w:tcPr>
            <w:tcW w:w="947" w:type="dxa"/>
            <w:noWrap/>
            <w:vAlign w:val="center"/>
            <w:hideMark/>
          </w:tcPr>
          <w:p w14:paraId="43B1F5E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15.5</w:t>
            </w:r>
          </w:p>
        </w:tc>
        <w:tc>
          <w:tcPr>
            <w:tcW w:w="947" w:type="dxa"/>
            <w:noWrap/>
            <w:vAlign w:val="center"/>
            <w:hideMark/>
          </w:tcPr>
          <w:p w14:paraId="1D3342A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13.6</w:t>
            </w:r>
          </w:p>
        </w:tc>
        <w:tc>
          <w:tcPr>
            <w:tcW w:w="947" w:type="dxa"/>
            <w:noWrap/>
            <w:vAlign w:val="center"/>
            <w:hideMark/>
          </w:tcPr>
          <w:p w14:paraId="52911985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11.8</w:t>
            </w:r>
          </w:p>
        </w:tc>
        <w:tc>
          <w:tcPr>
            <w:tcW w:w="947" w:type="dxa"/>
            <w:noWrap/>
            <w:vAlign w:val="center"/>
            <w:hideMark/>
          </w:tcPr>
          <w:p w14:paraId="238CF223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11.0</w:t>
            </w:r>
          </w:p>
        </w:tc>
        <w:tc>
          <w:tcPr>
            <w:tcW w:w="947" w:type="dxa"/>
            <w:noWrap/>
            <w:vAlign w:val="center"/>
            <w:hideMark/>
          </w:tcPr>
          <w:p w14:paraId="7131F4F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10.7</w:t>
            </w:r>
          </w:p>
        </w:tc>
        <w:tc>
          <w:tcPr>
            <w:tcW w:w="947" w:type="dxa"/>
            <w:noWrap/>
            <w:vAlign w:val="center"/>
            <w:hideMark/>
          </w:tcPr>
          <w:p w14:paraId="24908AA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10.6</w:t>
            </w:r>
          </w:p>
        </w:tc>
        <w:tc>
          <w:tcPr>
            <w:tcW w:w="947" w:type="dxa"/>
            <w:noWrap/>
            <w:vAlign w:val="center"/>
            <w:hideMark/>
          </w:tcPr>
          <w:p w14:paraId="5824863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10.6</w:t>
            </w:r>
          </w:p>
        </w:tc>
      </w:tr>
      <w:tr w:rsidR="00757655" w:rsidRPr="0067481C" w14:paraId="4FD589A1" w14:textId="77777777" w:rsidTr="00F34239">
        <w:trPr>
          <w:trHeight w:val="464"/>
        </w:trPr>
        <w:tc>
          <w:tcPr>
            <w:tcW w:w="150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07DAAB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FNA2+FEN1</w:t>
            </w:r>
          </w:p>
        </w:tc>
        <w:tc>
          <w:tcPr>
            <w:tcW w:w="947" w:type="dxa"/>
            <w:noWrap/>
            <w:vAlign w:val="center"/>
            <w:hideMark/>
          </w:tcPr>
          <w:p w14:paraId="000B9C9B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24.2</w:t>
            </w:r>
          </w:p>
        </w:tc>
        <w:tc>
          <w:tcPr>
            <w:tcW w:w="947" w:type="dxa"/>
            <w:noWrap/>
            <w:vAlign w:val="center"/>
            <w:hideMark/>
          </w:tcPr>
          <w:p w14:paraId="5883A386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20.8</w:t>
            </w:r>
          </w:p>
        </w:tc>
        <w:tc>
          <w:tcPr>
            <w:tcW w:w="947" w:type="dxa"/>
            <w:noWrap/>
            <w:vAlign w:val="center"/>
            <w:hideMark/>
          </w:tcPr>
          <w:p w14:paraId="4D2534E1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17.7</w:t>
            </w:r>
          </w:p>
        </w:tc>
        <w:tc>
          <w:tcPr>
            <w:tcW w:w="947" w:type="dxa"/>
            <w:noWrap/>
            <w:vAlign w:val="center"/>
            <w:hideMark/>
          </w:tcPr>
          <w:p w14:paraId="276A841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15.0</w:t>
            </w:r>
          </w:p>
        </w:tc>
        <w:tc>
          <w:tcPr>
            <w:tcW w:w="947" w:type="dxa"/>
            <w:noWrap/>
            <w:vAlign w:val="center"/>
            <w:hideMark/>
          </w:tcPr>
          <w:p w14:paraId="3C5B2759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12.6</w:t>
            </w:r>
          </w:p>
        </w:tc>
        <w:tc>
          <w:tcPr>
            <w:tcW w:w="947" w:type="dxa"/>
            <w:noWrap/>
            <w:vAlign w:val="center"/>
            <w:hideMark/>
          </w:tcPr>
          <w:p w14:paraId="100160D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11.4</w:t>
            </w:r>
          </w:p>
        </w:tc>
        <w:tc>
          <w:tcPr>
            <w:tcW w:w="947" w:type="dxa"/>
            <w:noWrap/>
            <w:vAlign w:val="center"/>
            <w:hideMark/>
          </w:tcPr>
          <w:p w14:paraId="1FEDEED4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11.2</w:t>
            </w:r>
          </w:p>
        </w:tc>
        <w:tc>
          <w:tcPr>
            <w:tcW w:w="947" w:type="dxa"/>
            <w:noWrap/>
            <w:vAlign w:val="center"/>
            <w:hideMark/>
          </w:tcPr>
          <w:p w14:paraId="05F00E1D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11.1</w:t>
            </w:r>
          </w:p>
        </w:tc>
        <w:tc>
          <w:tcPr>
            <w:tcW w:w="947" w:type="dxa"/>
            <w:noWrap/>
            <w:vAlign w:val="center"/>
            <w:hideMark/>
          </w:tcPr>
          <w:p w14:paraId="655A32DE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11.0</w:t>
            </w:r>
          </w:p>
        </w:tc>
        <w:tc>
          <w:tcPr>
            <w:tcW w:w="947" w:type="dxa"/>
            <w:noWrap/>
            <w:vAlign w:val="center"/>
            <w:hideMark/>
          </w:tcPr>
          <w:p w14:paraId="505E61AA" w14:textId="77777777" w:rsidR="00757655" w:rsidRPr="0067481C" w:rsidRDefault="00757655" w:rsidP="00F34239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/>
                <w:color w:val="000000"/>
                <w:szCs w:val="24"/>
              </w:rPr>
            </w:pPr>
            <w:r w:rsidRPr="0067481C">
              <w:rPr>
                <w:rFonts w:ascii="Times New Roman" w:eastAsia="Times New Roman" w:hAnsi="Times New Roman"/>
                <w:color w:val="000000"/>
                <w:szCs w:val="24"/>
              </w:rPr>
              <w:t>11.0</w:t>
            </w:r>
          </w:p>
        </w:tc>
      </w:tr>
    </w:tbl>
    <w:p w14:paraId="4E0DBB48" w14:textId="77777777" w:rsidR="00757655" w:rsidRPr="0067481C" w:rsidRDefault="00757655" w:rsidP="00757655">
      <w:pPr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t xml:space="preserve"> </w:t>
      </w:r>
    </w:p>
    <w:p w14:paraId="7FD6922B" w14:textId="77777777" w:rsidR="00757655" w:rsidRPr="0067481C" w:rsidRDefault="00757655" w:rsidP="00757655">
      <w:pPr>
        <w:tabs>
          <w:tab w:val="center" w:pos="4680"/>
        </w:tabs>
        <w:spacing w:after="160" w:line="256" w:lineRule="auto"/>
        <w:ind w:firstLine="0"/>
        <w:jc w:val="center"/>
        <w:rPr>
          <w:rFonts w:ascii="Times New Roman" w:eastAsia="Calibri" w:hAnsi="Times New Roman"/>
          <w:noProof/>
          <w:color w:val="auto"/>
          <w:szCs w:val="24"/>
        </w:rPr>
      </w:pPr>
    </w:p>
    <w:p w14:paraId="65B273BB" w14:textId="77777777" w:rsidR="00757655" w:rsidRPr="0067481C" w:rsidRDefault="00757655" w:rsidP="00757655">
      <w:pPr>
        <w:tabs>
          <w:tab w:val="center" w:pos="4680"/>
        </w:tabs>
        <w:spacing w:after="160" w:line="256" w:lineRule="auto"/>
        <w:ind w:firstLine="0"/>
        <w:jc w:val="left"/>
        <w:rPr>
          <w:rFonts w:ascii="Times New Roman" w:eastAsia="Calibri" w:hAnsi="Times New Roman"/>
          <w:color w:val="auto"/>
          <w:szCs w:val="24"/>
        </w:rPr>
      </w:pPr>
      <w:r w:rsidRPr="0067481C">
        <w:rPr>
          <w:rFonts w:ascii="Times New Roman" w:eastAsia="Calibri" w:hAnsi="Times New Roman"/>
          <w:color w:val="auto"/>
          <w:szCs w:val="24"/>
        </w:rPr>
        <w:br w:type="page"/>
      </w:r>
      <w:r w:rsidRPr="0067481C">
        <w:rPr>
          <w:rFonts w:ascii="Times New Roman" w:eastAsia="Calibri" w:hAnsi="Times New Roman"/>
          <w:noProof/>
          <w:color w:val="auto"/>
          <w:szCs w:val="24"/>
        </w:rPr>
        <w:lastRenderedPageBreak/>
        <w:tab/>
      </w:r>
    </w:p>
    <w:p w14:paraId="0A0EAD5F" w14:textId="77777777" w:rsidR="00757655" w:rsidRPr="0067481C" w:rsidRDefault="00757655" w:rsidP="00757655">
      <w:pPr>
        <w:spacing w:after="160"/>
        <w:ind w:right="-144" w:firstLine="0"/>
        <w:jc w:val="center"/>
        <w:rPr>
          <w:rFonts w:ascii="Times New Roman" w:eastAsia="Calibri" w:hAnsi="Times New Roman"/>
          <w:b/>
          <w:bCs/>
          <w:noProof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noProof/>
          <w:color w:val="auto"/>
          <w:szCs w:val="24"/>
        </w:rPr>
        <w:t>Fig 1-S. Bichemical methane potential system</w:t>
      </w:r>
    </w:p>
    <w:p w14:paraId="701DC038" w14:textId="77777777" w:rsidR="00757655" w:rsidRPr="0067481C" w:rsidRDefault="00757655" w:rsidP="00757655">
      <w:pPr>
        <w:spacing w:after="160"/>
        <w:ind w:left="288" w:right="-144" w:firstLine="0"/>
        <w:jc w:val="center"/>
        <w:rPr>
          <w:rFonts w:ascii="Times New Roman" w:eastAsia="Calibri" w:hAnsi="Times New Roman"/>
          <w:b/>
          <w:bCs/>
          <w:noProof/>
          <w:color w:val="auto"/>
          <w:szCs w:val="24"/>
        </w:rPr>
      </w:pPr>
      <w:r w:rsidRPr="0067481C">
        <w:rPr>
          <w:rFonts w:ascii="Times New Roman" w:eastAsia="Calibri" w:hAnsi="Times New Roman"/>
          <w:b/>
          <w:bCs/>
          <w:noProof/>
          <w:color w:val="auto"/>
          <w:szCs w:val="24"/>
        </w:rPr>
        <w:drawing>
          <wp:inline distT="0" distB="0" distL="0" distR="0" wp14:anchorId="24B7FBA6" wp14:editId="413DD5D0">
            <wp:extent cx="5033010" cy="3140710"/>
            <wp:effectExtent l="0" t="0" r="0" b="2540"/>
            <wp:docPr id="1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2" t="32837" r="9454" b="1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412B7" w14:textId="77777777" w:rsidR="00757655" w:rsidRPr="0067481C" w:rsidRDefault="00757655" w:rsidP="00757655">
      <w:pPr>
        <w:spacing w:after="160"/>
        <w:ind w:right="-1296" w:firstLine="0"/>
        <w:jc w:val="left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  <w:lang w:bidi="fa-IR"/>
        </w:rPr>
        <w:br w:type="page"/>
      </w:r>
    </w:p>
    <w:p w14:paraId="5A2EBF62" w14:textId="77777777" w:rsidR="00757655" w:rsidRPr="0067481C" w:rsidRDefault="00757655" w:rsidP="00757655">
      <w:pPr>
        <w:spacing w:after="160"/>
        <w:ind w:right="-1296" w:firstLine="0"/>
        <w:jc w:val="center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  <w:lang w:bidi="fa-IR"/>
        </w:rPr>
        <w:lastRenderedPageBreak/>
        <w:t>Fig 2-S. Soluble protein and polysaccharide measurements</w:t>
      </w:r>
    </w:p>
    <w:p w14:paraId="4E7108B0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  <w:r w:rsidRPr="0067481C">
        <w:rPr>
          <w:rFonts w:ascii="Times New Roman" w:eastAsia="Calibri" w:hAnsi="Times New Roman"/>
          <w:b/>
          <w:bCs/>
          <w:noProof/>
          <w:color w:val="auto"/>
          <w:szCs w:val="24"/>
        </w:rPr>
        <w:drawing>
          <wp:inline distT="0" distB="0" distL="0" distR="0" wp14:anchorId="7C40637A" wp14:editId="4D353422">
            <wp:extent cx="6400800" cy="3601720"/>
            <wp:effectExtent l="0" t="0" r="0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72BF7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</w:p>
    <w:p w14:paraId="4E0E8F60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  <w:r w:rsidRPr="0067481C">
        <w:rPr>
          <w:rFonts w:ascii="Times New Roman" w:eastAsia="Calibri" w:hAnsi="Times New Roman"/>
          <w:b/>
          <w:bCs/>
          <w:noProof/>
          <w:color w:val="auto"/>
          <w:szCs w:val="24"/>
        </w:rPr>
        <w:drawing>
          <wp:inline distT="0" distB="0" distL="0" distR="0" wp14:anchorId="0D1DDD16" wp14:editId="4DB75B93">
            <wp:extent cx="6400800" cy="3339465"/>
            <wp:effectExtent l="0" t="0" r="0" b="0"/>
            <wp:docPr id="1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F3E41" w14:textId="77777777" w:rsidR="00757655" w:rsidRPr="0067481C" w:rsidRDefault="00757655" w:rsidP="00757655">
      <w:pPr>
        <w:spacing w:after="160"/>
        <w:ind w:right="964" w:firstLine="0"/>
        <w:jc w:val="center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  <w:r w:rsidRPr="0067481C">
        <w:rPr>
          <w:rFonts w:ascii="Times New Roman" w:eastAsia="Calibri" w:hAnsi="Times New Roman"/>
          <w:b/>
          <w:bCs/>
          <w:color w:val="auto"/>
          <w:szCs w:val="24"/>
          <w:lang w:bidi="fa-IR"/>
        </w:rPr>
        <w:t>Fig 3-S. Gas chromatography analysis</w:t>
      </w:r>
    </w:p>
    <w:p w14:paraId="3B23F810" w14:textId="77777777" w:rsidR="00757655" w:rsidRPr="0067481C" w:rsidRDefault="00757655" w:rsidP="00757655">
      <w:pPr>
        <w:spacing w:after="160"/>
        <w:ind w:right="-144" w:firstLine="0"/>
        <w:jc w:val="center"/>
        <w:rPr>
          <w:rFonts w:ascii="Calibri" w:eastAsia="Calibri" w:hAnsi="Calibri"/>
          <w:noProof/>
          <w:color w:val="auto"/>
          <w:sz w:val="22"/>
          <w:szCs w:val="22"/>
        </w:rPr>
      </w:pPr>
      <w:r w:rsidRPr="0067481C">
        <w:rPr>
          <w:rFonts w:ascii="Calibri" w:eastAsia="Calibri" w:hAnsi="Calibri"/>
          <w:noProof/>
          <w:color w:val="auto"/>
          <w:sz w:val="22"/>
          <w:szCs w:val="22"/>
        </w:rPr>
        <w:lastRenderedPageBreak/>
        <w:drawing>
          <wp:inline distT="0" distB="0" distL="0" distR="0" wp14:anchorId="0E40F44A" wp14:editId="6CE88536">
            <wp:extent cx="5263515" cy="3601720"/>
            <wp:effectExtent l="0" t="0" r="0" b="0"/>
            <wp:docPr id="20" name="Picture 18" descr="12-7 tes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2-7 test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05D58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Calibri" w:eastAsia="Calibri" w:hAnsi="Calibri"/>
          <w:b/>
          <w:bCs/>
          <w:color w:val="auto"/>
          <w:sz w:val="20"/>
          <w:szCs w:val="22"/>
          <w:lang w:bidi="fa-IR"/>
        </w:rPr>
      </w:pPr>
      <w:r w:rsidRPr="0067481C">
        <w:rPr>
          <w:rFonts w:ascii="Calibri" w:eastAsia="Calibri" w:hAnsi="Calibri"/>
          <w:b/>
          <w:bCs/>
          <w:color w:val="auto"/>
          <w:sz w:val="20"/>
          <w:szCs w:val="22"/>
          <w:lang w:bidi="fa-IR"/>
        </w:rPr>
        <w:br w:type="page"/>
      </w:r>
      <w:r w:rsidRPr="0067481C">
        <w:rPr>
          <w:rFonts w:ascii="Calibri" w:eastAsia="Calibri" w:hAnsi="Calibri"/>
          <w:noProof/>
          <w:color w:val="auto"/>
          <w:sz w:val="22"/>
          <w:szCs w:val="22"/>
        </w:rPr>
        <w:lastRenderedPageBreak/>
        <w:drawing>
          <wp:inline distT="0" distB="0" distL="0" distR="0" wp14:anchorId="2F4B49A7" wp14:editId="765547D5">
            <wp:extent cx="5295265" cy="3689350"/>
            <wp:effectExtent l="0" t="0" r="635" b="6350"/>
            <wp:docPr id="21" name="Picture 22" descr="12-7 test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12-7 test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9E983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Calibri" w:eastAsia="Calibri" w:hAnsi="Calibri"/>
          <w:b/>
          <w:bCs/>
          <w:color w:val="auto"/>
          <w:sz w:val="20"/>
          <w:szCs w:val="22"/>
          <w:lang w:bidi="fa-IR"/>
        </w:rPr>
      </w:pPr>
      <w:r w:rsidRPr="0067481C">
        <w:rPr>
          <w:rFonts w:ascii="Calibri" w:eastAsia="Calibri" w:hAnsi="Calibri"/>
          <w:noProof/>
          <w:color w:val="auto"/>
          <w:sz w:val="22"/>
          <w:szCs w:val="22"/>
        </w:rPr>
        <w:lastRenderedPageBreak/>
        <w:drawing>
          <wp:inline distT="0" distB="0" distL="0" distR="0" wp14:anchorId="40B1B11D" wp14:editId="7BE46D63">
            <wp:extent cx="5017135" cy="4468495"/>
            <wp:effectExtent l="0" t="0" r="0" b="8255"/>
            <wp:docPr id="22" name="Picture 23" descr="12-7 test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2-7 test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446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481C">
        <w:rPr>
          <w:rFonts w:ascii="Calibri" w:eastAsia="Calibri" w:hAnsi="Calibri"/>
          <w:noProof/>
          <w:color w:val="auto"/>
          <w:sz w:val="22"/>
          <w:szCs w:val="22"/>
        </w:rPr>
        <w:drawing>
          <wp:inline distT="0" distB="0" distL="0" distR="0" wp14:anchorId="05457697" wp14:editId="54E329A3">
            <wp:extent cx="5231765" cy="3355340"/>
            <wp:effectExtent l="0" t="0" r="6985" b="0"/>
            <wp:docPr id="23" name="Picture 25" descr="12-7 test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12-7 test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019D5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Calibri" w:eastAsia="Calibri" w:hAnsi="Calibri"/>
          <w:b/>
          <w:bCs/>
          <w:color w:val="auto"/>
          <w:sz w:val="20"/>
          <w:szCs w:val="22"/>
          <w:lang w:bidi="fa-IR"/>
        </w:rPr>
      </w:pPr>
      <w:r w:rsidRPr="0067481C">
        <w:rPr>
          <w:rFonts w:ascii="Calibri" w:eastAsia="Calibri" w:hAnsi="Calibri"/>
          <w:noProof/>
          <w:color w:val="auto"/>
          <w:sz w:val="22"/>
          <w:szCs w:val="22"/>
        </w:rPr>
        <w:lastRenderedPageBreak/>
        <w:drawing>
          <wp:inline distT="0" distB="0" distL="0" distR="0" wp14:anchorId="29C1478E" wp14:editId="76E2D74B">
            <wp:extent cx="4707255" cy="3903980"/>
            <wp:effectExtent l="0" t="0" r="0" b="1270"/>
            <wp:docPr id="24" name="Picture 24" descr="12-7 test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12-7 test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390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BF903" w14:textId="77777777" w:rsidR="00757655" w:rsidRPr="0067481C" w:rsidRDefault="00757655" w:rsidP="00757655">
      <w:pPr>
        <w:spacing w:after="160"/>
        <w:ind w:left="288" w:right="-1296" w:firstLine="0"/>
        <w:jc w:val="left"/>
        <w:rPr>
          <w:rFonts w:ascii="Times New Roman" w:eastAsia="Calibri" w:hAnsi="Times New Roman"/>
          <w:b/>
          <w:bCs/>
          <w:color w:val="auto"/>
          <w:szCs w:val="24"/>
          <w:lang w:bidi="fa-IR"/>
        </w:rPr>
      </w:pPr>
    </w:p>
    <w:p w14:paraId="597CD303" w14:textId="77777777" w:rsidR="00757655" w:rsidRPr="00116D3E" w:rsidRDefault="00757655" w:rsidP="00757655">
      <w:pPr>
        <w:spacing w:after="160" w:line="259" w:lineRule="auto"/>
        <w:ind w:firstLine="0"/>
        <w:jc w:val="left"/>
      </w:pPr>
    </w:p>
    <w:p w14:paraId="7939C65F" w14:textId="77777777" w:rsidR="00757655" w:rsidRDefault="00757655">
      <w:bookmarkStart w:id="0" w:name="_GoBack"/>
      <w:bookmarkEnd w:id="0"/>
    </w:p>
    <w:sectPr w:rsidR="00757655" w:rsidSect="00B46E4D">
      <w:headerReference w:type="even" r:id="rId12"/>
      <w:headerReference w:type="default" r:id="rId13"/>
      <w:footerReference w:type="even" r:id="rId14"/>
      <w:footerReference w:type="default" r:id="rId15"/>
      <w:footnotePr>
        <w:numFmt w:val="chicago"/>
      </w:footnotePr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986866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338CE6" w14:textId="77777777" w:rsidR="00FE6079" w:rsidRDefault="00757655" w:rsidP="008E10E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9060445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B0FFFD" w14:textId="77777777" w:rsidR="00FE6079" w:rsidRDefault="00757655" w:rsidP="008E10E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595BBC" w14:textId="77777777" w:rsidR="00FE6079" w:rsidRDefault="00757655" w:rsidP="008E10E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042011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36C67F6" w14:textId="77777777" w:rsidR="00FE6079" w:rsidRDefault="0075765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F1406C">
          <w:rPr>
            <w:b/>
            <w:bCs/>
            <w:noProof/>
          </w:rPr>
          <w:t>23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0DCFDA4" w14:textId="77777777" w:rsidR="00FE6079" w:rsidRPr="006A0A93" w:rsidRDefault="00757655" w:rsidP="008E10E1">
    <w:pPr>
      <w:pStyle w:val="Footer"/>
      <w:ind w:right="360"/>
      <w:rPr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3309510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76A47BD" w14:textId="77777777" w:rsidR="00FE6079" w:rsidRDefault="00757655" w:rsidP="008E10E1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57987745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34F024A" w14:textId="77777777" w:rsidR="00FE6079" w:rsidRDefault="00757655" w:rsidP="008E10E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4056792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917A8A0" w14:textId="77777777" w:rsidR="00FE6079" w:rsidRDefault="00757655" w:rsidP="008E10E1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BACD080" w14:textId="77777777" w:rsidR="00FE6079" w:rsidRDefault="00757655" w:rsidP="008E10E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65389" w14:textId="77777777" w:rsidR="00FE6079" w:rsidRPr="006A0A93" w:rsidRDefault="00757655" w:rsidP="008E10E1">
    <w:pPr>
      <w:pStyle w:val="Header"/>
      <w:ind w:right="360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655"/>
    <w:rsid w:val="0075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FA8A"/>
  <w15:chartTrackingRefBased/>
  <w15:docId w15:val="{F7EFCCD6-FF33-49CD-AE2B-9A4D973EA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57655"/>
    <w:pPr>
      <w:spacing w:after="0" w:line="480" w:lineRule="auto"/>
      <w:ind w:firstLine="289"/>
      <w:jc w:val="lowKashida"/>
    </w:pPr>
    <w:rPr>
      <w:rFonts w:asciiTheme="majorBidi" w:eastAsia="Tahoma" w:hAnsiTheme="majorBidi" w:cs="Times New Roman"/>
      <w:color w:val="000000" w:themeColor="text1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76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7655"/>
    <w:rPr>
      <w:rFonts w:asciiTheme="majorBidi" w:eastAsia="Tahoma" w:hAnsiTheme="majorBidi" w:cs="Times New Roman"/>
      <w:color w:val="000000" w:themeColor="text1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7576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7655"/>
    <w:rPr>
      <w:rFonts w:asciiTheme="majorBidi" w:eastAsia="Tahoma" w:hAnsiTheme="majorBidi" w:cs="Times New Roman"/>
      <w:color w:val="000000" w:themeColor="text1"/>
      <w:sz w:val="24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757655"/>
  </w:style>
  <w:style w:type="character" w:styleId="LineNumber">
    <w:name w:val="line number"/>
    <w:basedOn w:val="DefaultParagraphFont"/>
    <w:uiPriority w:val="99"/>
    <w:semiHidden/>
    <w:unhideWhenUsed/>
    <w:rsid w:val="007576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oter" Target="footer2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2019-08-02T17:56:00Z</dcterms:created>
  <dcterms:modified xsi:type="dcterms:W3CDTF">2019-08-02T17:56:00Z</dcterms:modified>
</cp:coreProperties>
</file>